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471C" w:rsidRDefault="00943559">
      <w:r>
        <w:rPr>
          <w:noProof/>
          <w:lang w:eastAsia="ru-RU"/>
        </w:rPr>
        <w:drawing>
          <wp:inline distT="0" distB="0" distL="0" distR="0">
            <wp:extent cx="5940425" cy="8168084"/>
            <wp:effectExtent l="0" t="0" r="3175" b="4445"/>
            <wp:docPr id="1" name="Рисунок 1" descr="D:\Desktop\Устав.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Устав.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943559" w:rsidRDefault="00943559"/>
    <w:p w:rsidR="00943559" w:rsidRDefault="00943559"/>
    <w:p w:rsidR="00943559" w:rsidRDefault="00943559">
      <w:bookmarkStart w:id="0" w:name="_GoBack"/>
      <w:bookmarkEnd w:id="0"/>
    </w:p>
    <w:p w:rsidR="00943559" w:rsidRDefault="00943559" w:rsidP="00943559">
      <w:pPr>
        <w:widowControl w:val="0"/>
        <w:numPr>
          <w:ilvl w:val="0"/>
          <w:numId w:val="1"/>
        </w:numPr>
        <w:autoSpaceDE w:val="0"/>
        <w:autoSpaceDN w:val="0"/>
        <w:adjustRightInd w:val="0"/>
        <w:spacing w:after="0" w:line="36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Общие положения</w:t>
      </w:r>
    </w:p>
    <w:p w:rsidR="00943559" w:rsidRDefault="00943559" w:rsidP="00943559">
      <w:pPr>
        <w:widowControl w:val="0"/>
        <w:autoSpaceDE w:val="0"/>
        <w:autoSpaceDN w:val="0"/>
        <w:adjustRightInd w:val="0"/>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1.1.Настоящий устав регулирует деятельность Муниципального автономного  дошкольного образовательного учреждения «Детский сад № 261 комбинированного вида с воспитанием и обучением на татарском языке» Советского района </w:t>
      </w:r>
      <w:proofErr w:type="spellStart"/>
      <w:r>
        <w:rPr>
          <w:rFonts w:ascii="Times New Roman" w:hAnsi="Times New Roman" w:cs="Times New Roman"/>
          <w:sz w:val="28"/>
          <w:szCs w:val="28"/>
        </w:rPr>
        <w:t>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w:t>
      </w:r>
      <w:proofErr w:type="spellEnd"/>
      <w:r>
        <w:rPr>
          <w:rFonts w:ascii="Times New Roman" w:hAnsi="Times New Roman" w:cs="Times New Roman"/>
          <w:sz w:val="28"/>
          <w:szCs w:val="28"/>
        </w:rPr>
        <w:t xml:space="preserve"> (далее – Учреждение), созданного на основании постановления Главы администрации   </w:t>
      </w:r>
      <w:proofErr w:type="spellStart"/>
      <w:r>
        <w:rPr>
          <w:rFonts w:ascii="Times New Roman" w:hAnsi="Times New Roman" w:cs="Times New Roman"/>
          <w:sz w:val="28"/>
          <w:szCs w:val="28"/>
        </w:rPr>
        <w:t>г.Казани</w:t>
      </w:r>
      <w:proofErr w:type="spellEnd"/>
      <w:r>
        <w:rPr>
          <w:rFonts w:ascii="Times New Roman" w:hAnsi="Times New Roman" w:cs="Times New Roman"/>
          <w:sz w:val="28"/>
          <w:szCs w:val="28"/>
        </w:rPr>
        <w:t xml:space="preserve"> от  17.10.2002 г. № 1126 «Об изменении сети учреждений образования </w:t>
      </w:r>
      <w:proofErr w:type="spellStart"/>
      <w:r>
        <w:rPr>
          <w:rFonts w:ascii="Times New Roman" w:hAnsi="Times New Roman" w:cs="Times New Roman"/>
          <w:sz w:val="28"/>
          <w:szCs w:val="28"/>
        </w:rPr>
        <w:t>г.Казани</w:t>
      </w:r>
      <w:proofErr w:type="spellEnd"/>
      <w:r>
        <w:rPr>
          <w:rFonts w:ascii="Times New Roman" w:hAnsi="Times New Roman" w:cs="Times New Roman"/>
          <w:sz w:val="28"/>
          <w:szCs w:val="28"/>
        </w:rPr>
        <w:t xml:space="preserve"> на 2002-2003 учебный год»  в целях реализации прав граждан на общедоступное и бесплатное дошкольное образование.</w:t>
      </w:r>
    </w:p>
    <w:p w:rsidR="00943559" w:rsidRDefault="00943559" w:rsidP="00943559">
      <w:pPr>
        <w:widowControl w:val="0"/>
        <w:autoSpaceDE w:val="0"/>
        <w:autoSpaceDN w:val="0"/>
        <w:adjustRightInd w:val="0"/>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1.2.Официальное наименование Учреждения.</w:t>
      </w:r>
    </w:p>
    <w:p w:rsidR="00943559" w:rsidRDefault="00943559" w:rsidP="00943559">
      <w:pPr>
        <w:widowControl w:val="0"/>
        <w:autoSpaceDE w:val="0"/>
        <w:autoSpaceDN w:val="0"/>
        <w:adjustRightInd w:val="0"/>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Полное официальное наименование Учреждения на русском                             языке: Муниципальное автономное  дошкольное образовательное учреждение «Детский сад № 261 комбинированного вида с воспитанием и обучением на татарском языке» Советского района </w:t>
      </w:r>
      <w:proofErr w:type="spellStart"/>
      <w:r>
        <w:rPr>
          <w:rFonts w:ascii="Times New Roman" w:hAnsi="Times New Roman" w:cs="Times New Roman"/>
          <w:sz w:val="28"/>
          <w:szCs w:val="28"/>
        </w:rPr>
        <w:t>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w:t>
      </w:r>
      <w:proofErr w:type="spellEnd"/>
      <w:r>
        <w:rPr>
          <w:rFonts w:ascii="Times New Roman" w:hAnsi="Times New Roman" w:cs="Times New Roman"/>
          <w:sz w:val="28"/>
          <w:szCs w:val="28"/>
        </w:rPr>
        <w:t>.</w:t>
      </w:r>
    </w:p>
    <w:p w:rsidR="00943559" w:rsidRDefault="00943559" w:rsidP="00943559">
      <w:pPr>
        <w:widowControl w:val="0"/>
        <w:autoSpaceDE w:val="0"/>
        <w:autoSpaceDN w:val="0"/>
        <w:adjustRightInd w:val="0"/>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Сокращенное наименование на русском языке:                                            МАДОУ «Детский сад № 261».</w:t>
      </w:r>
    </w:p>
    <w:p w:rsidR="00943559" w:rsidRDefault="00943559" w:rsidP="00943559">
      <w:pPr>
        <w:spacing w:after="0" w:line="360" w:lineRule="auto"/>
        <w:ind w:firstLine="708"/>
        <w:jc w:val="both"/>
        <w:rPr>
          <w:rFonts w:ascii="Times New Roman" w:hAnsi="Times New Roman" w:cs="Times New Roman"/>
          <w:sz w:val="28"/>
          <w:szCs w:val="28"/>
          <w:lang w:val="tt-RU"/>
        </w:rPr>
      </w:pPr>
      <w:r>
        <w:rPr>
          <w:rFonts w:ascii="Times New Roman" w:hAnsi="Times New Roman" w:cs="Times New Roman"/>
          <w:sz w:val="28"/>
          <w:szCs w:val="28"/>
        </w:rPr>
        <w:t xml:space="preserve">Полное наименование на татарском языке: </w:t>
      </w:r>
      <w:r>
        <w:rPr>
          <w:rFonts w:ascii="Times New Roman" w:hAnsi="Times New Roman" w:cs="Times New Roman"/>
          <w:sz w:val="28"/>
          <w:szCs w:val="28"/>
          <w:lang w:val="tt-RU"/>
        </w:rPr>
        <w:t xml:space="preserve">Казан  шәһәре Совет  районының </w:t>
      </w:r>
      <w:r>
        <w:rPr>
          <w:rFonts w:ascii="Times New Roman" w:hAnsi="Times New Roman" w:cs="Times New Roman"/>
          <w:sz w:val="28"/>
          <w:szCs w:val="28"/>
        </w:rPr>
        <w:t>«</w:t>
      </w:r>
      <w:r>
        <w:rPr>
          <w:rFonts w:ascii="Times New Roman" w:hAnsi="Times New Roman" w:cs="Times New Roman"/>
          <w:sz w:val="28"/>
          <w:szCs w:val="28"/>
          <w:lang w:val="tt-RU"/>
        </w:rPr>
        <w:t>Катнаш төрдәге татар телендә тәрбия һәм белем бирүче 261 нче номерлы балалар  бакчасы</w:t>
      </w:r>
      <w:r>
        <w:rPr>
          <w:rFonts w:ascii="Times New Roman" w:hAnsi="Times New Roman" w:cs="Times New Roman"/>
          <w:sz w:val="28"/>
          <w:szCs w:val="28"/>
        </w:rPr>
        <w:t>»</w:t>
      </w:r>
      <w:r>
        <w:rPr>
          <w:rFonts w:ascii="Times New Roman" w:hAnsi="Times New Roman" w:cs="Times New Roman"/>
          <w:sz w:val="28"/>
          <w:szCs w:val="28"/>
          <w:lang w:val="tt-RU"/>
        </w:rPr>
        <w:t xml:space="preserve"> муниципаль  автономияле мәктәпкәчә белем  учреждениесе.</w:t>
      </w:r>
    </w:p>
    <w:p w:rsidR="00943559" w:rsidRDefault="00943559" w:rsidP="00943559">
      <w:pPr>
        <w:spacing w:after="0" w:line="360" w:lineRule="auto"/>
        <w:ind w:firstLine="708"/>
        <w:jc w:val="both"/>
        <w:rPr>
          <w:rFonts w:ascii="Times New Roman" w:hAnsi="Times New Roman" w:cs="Times New Roman"/>
          <w:sz w:val="28"/>
          <w:szCs w:val="28"/>
          <w:lang w:val="tt-RU"/>
        </w:rPr>
      </w:pPr>
      <w:r>
        <w:rPr>
          <w:rFonts w:ascii="Times New Roman" w:hAnsi="Times New Roman" w:cs="Times New Roman"/>
          <w:sz w:val="28"/>
          <w:szCs w:val="28"/>
        </w:rPr>
        <w:t xml:space="preserve">Сокращенное наименование на татарском языке:                                           </w:t>
      </w:r>
      <w:r>
        <w:rPr>
          <w:rFonts w:ascii="Times New Roman" w:hAnsi="Times New Roman" w:cs="Times New Roman"/>
          <w:sz w:val="28"/>
          <w:szCs w:val="28"/>
          <w:lang w:val="tt-RU"/>
        </w:rPr>
        <w:t>МАМ</w:t>
      </w:r>
      <w:r>
        <w:rPr>
          <w:rFonts w:ascii="Times New Roman" w:hAnsi="Times New Roman" w:cs="Times New Roman"/>
          <w:sz w:val="28"/>
          <w:szCs w:val="28"/>
        </w:rPr>
        <w:t>БУ «26</w:t>
      </w:r>
      <w:r>
        <w:rPr>
          <w:rFonts w:ascii="Times New Roman" w:hAnsi="Times New Roman" w:cs="Times New Roman"/>
          <w:sz w:val="28"/>
          <w:szCs w:val="28"/>
          <w:lang w:val="tt-RU"/>
        </w:rPr>
        <w:t>1 нче балалар бакчасы</w:t>
      </w:r>
      <w:r>
        <w:rPr>
          <w:rFonts w:ascii="Times New Roman" w:hAnsi="Times New Roman" w:cs="Times New Roman"/>
          <w:sz w:val="28"/>
          <w:szCs w:val="28"/>
        </w:rPr>
        <w:t>».</w:t>
      </w:r>
    </w:p>
    <w:p w:rsidR="00943559" w:rsidRDefault="00943559" w:rsidP="00943559">
      <w:pPr>
        <w:widowControl w:val="0"/>
        <w:autoSpaceDE w:val="0"/>
        <w:autoSpaceDN w:val="0"/>
        <w:adjustRightInd w:val="0"/>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1.3.Место нахождения Учреждения.</w:t>
      </w:r>
    </w:p>
    <w:p w:rsidR="00943559" w:rsidRDefault="00943559" w:rsidP="00943559">
      <w:pPr>
        <w:widowControl w:val="0"/>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Адрес: Республика Татарстан, 42</w:t>
      </w:r>
      <w:r>
        <w:rPr>
          <w:rFonts w:ascii="Times New Roman" w:hAnsi="Times New Roman" w:cs="Times New Roman"/>
          <w:sz w:val="28"/>
          <w:szCs w:val="28"/>
          <w:lang w:val="tt-RU"/>
        </w:rPr>
        <w:t>0100</w:t>
      </w:r>
      <w:r>
        <w:rPr>
          <w:rFonts w:ascii="Times New Roman" w:hAnsi="Times New Roman" w:cs="Times New Roman"/>
          <w:sz w:val="28"/>
          <w:szCs w:val="28"/>
        </w:rPr>
        <w:t xml:space="preserve">, </w:t>
      </w:r>
      <w:proofErr w:type="spellStart"/>
      <w:r>
        <w:rPr>
          <w:rFonts w:ascii="Times New Roman" w:hAnsi="Times New Roman" w:cs="Times New Roman"/>
          <w:sz w:val="28"/>
          <w:szCs w:val="28"/>
        </w:rPr>
        <w:t>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азань</w:t>
      </w:r>
      <w:proofErr w:type="spellEnd"/>
      <w:r>
        <w:rPr>
          <w:rFonts w:ascii="Times New Roman" w:hAnsi="Times New Roman" w:cs="Times New Roman"/>
          <w:sz w:val="28"/>
          <w:szCs w:val="28"/>
        </w:rPr>
        <w:t>, ул. Академика Сахарова, д.</w:t>
      </w:r>
      <w:r>
        <w:rPr>
          <w:rFonts w:ascii="Times New Roman" w:hAnsi="Times New Roman" w:cs="Times New Roman"/>
          <w:sz w:val="28"/>
          <w:szCs w:val="28"/>
          <w:lang w:val="tt-RU"/>
        </w:rPr>
        <w:t>31а</w:t>
      </w:r>
      <w:r>
        <w:rPr>
          <w:rFonts w:ascii="Times New Roman" w:hAnsi="Times New Roman" w:cs="Times New Roman"/>
          <w:sz w:val="28"/>
          <w:szCs w:val="28"/>
        </w:rPr>
        <w:t>.</w:t>
      </w:r>
    </w:p>
    <w:p w:rsidR="00943559" w:rsidRDefault="00943559" w:rsidP="00943559">
      <w:pPr>
        <w:widowControl w:val="0"/>
        <w:autoSpaceDE w:val="0"/>
        <w:autoSpaceDN w:val="0"/>
        <w:adjustRightInd w:val="0"/>
        <w:spacing w:after="0" w:line="36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Образовательная деятельность осуществляется по </w:t>
      </w:r>
      <w:proofErr w:type="spellStart"/>
      <w:r>
        <w:rPr>
          <w:rFonts w:ascii="Times New Roman" w:hAnsi="Times New Roman" w:cs="Times New Roman"/>
          <w:color w:val="000000"/>
          <w:sz w:val="28"/>
          <w:szCs w:val="28"/>
        </w:rPr>
        <w:t>следующ</w:t>
      </w:r>
      <w:proofErr w:type="spellEnd"/>
      <w:r>
        <w:rPr>
          <w:rFonts w:ascii="Times New Roman" w:hAnsi="Times New Roman" w:cs="Times New Roman"/>
          <w:color w:val="000000"/>
          <w:sz w:val="28"/>
          <w:szCs w:val="28"/>
          <w:lang w:val="tt-RU"/>
        </w:rPr>
        <w:t>ему</w:t>
      </w:r>
      <w:r>
        <w:rPr>
          <w:rFonts w:ascii="Times New Roman" w:hAnsi="Times New Roman" w:cs="Times New Roman"/>
          <w:color w:val="000000"/>
          <w:sz w:val="28"/>
          <w:szCs w:val="28"/>
        </w:rPr>
        <w:t xml:space="preserve"> адрес</w:t>
      </w:r>
      <w:r>
        <w:rPr>
          <w:rFonts w:ascii="Times New Roman" w:hAnsi="Times New Roman" w:cs="Times New Roman"/>
          <w:color w:val="000000"/>
          <w:sz w:val="28"/>
          <w:szCs w:val="28"/>
          <w:lang w:val="tt-RU"/>
        </w:rPr>
        <w:t>у</w:t>
      </w:r>
      <w:r>
        <w:rPr>
          <w:rFonts w:ascii="Times New Roman" w:hAnsi="Times New Roman" w:cs="Times New Roman"/>
          <w:color w:val="000000"/>
          <w:sz w:val="28"/>
          <w:szCs w:val="28"/>
        </w:rPr>
        <w:t xml:space="preserve">: </w:t>
      </w:r>
    </w:p>
    <w:p w:rsidR="00943559" w:rsidRDefault="00943559" w:rsidP="00943559">
      <w:pPr>
        <w:widowControl w:val="0"/>
        <w:autoSpaceDE w:val="0"/>
        <w:autoSpaceDN w:val="0"/>
        <w:adjustRightInd w:val="0"/>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rPr>
        <w:t>Республика Татарстан, 42</w:t>
      </w:r>
      <w:r>
        <w:rPr>
          <w:rFonts w:ascii="Times New Roman" w:hAnsi="Times New Roman" w:cs="Times New Roman"/>
          <w:sz w:val="28"/>
          <w:szCs w:val="28"/>
          <w:lang w:val="tt-RU"/>
        </w:rPr>
        <w:t>0100</w:t>
      </w:r>
      <w:r>
        <w:rPr>
          <w:rFonts w:ascii="Times New Roman" w:hAnsi="Times New Roman" w:cs="Times New Roman"/>
          <w:sz w:val="28"/>
          <w:szCs w:val="28"/>
        </w:rPr>
        <w:t xml:space="preserve">, </w:t>
      </w:r>
      <w:proofErr w:type="spellStart"/>
      <w:r>
        <w:rPr>
          <w:rFonts w:ascii="Times New Roman" w:hAnsi="Times New Roman" w:cs="Times New Roman"/>
          <w:sz w:val="28"/>
          <w:szCs w:val="28"/>
        </w:rPr>
        <w:t>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азань</w:t>
      </w:r>
      <w:proofErr w:type="spellEnd"/>
      <w:r>
        <w:rPr>
          <w:rFonts w:ascii="Times New Roman" w:hAnsi="Times New Roman" w:cs="Times New Roman"/>
          <w:sz w:val="28"/>
          <w:szCs w:val="28"/>
        </w:rPr>
        <w:t>, ул. Академика Сахарова, д.</w:t>
      </w:r>
      <w:r>
        <w:rPr>
          <w:rFonts w:ascii="Times New Roman" w:hAnsi="Times New Roman" w:cs="Times New Roman"/>
          <w:sz w:val="28"/>
          <w:szCs w:val="28"/>
          <w:lang w:val="tt-RU"/>
        </w:rPr>
        <w:t>31а</w:t>
      </w:r>
      <w:r>
        <w:rPr>
          <w:rFonts w:ascii="Times New Roman" w:hAnsi="Times New Roman" w:cs="Times New Roman"/>
          <w:sz w:val="28"/>
          <w:szCs w:val="28"/>
        </w:rPr>
        <w:t>.</w:t>
      </w:r>
    </w:p>
    <w:p w:rsidR="00943559" w:rsidRDefault="00943559" w:rsidP="00943559">
      <w:pPr>
        <w:widowControl w:val="0"/>
        <w:autoSpaceDE w:val="0"/>
        <w:autoSpaceDN w:val="0"/>
        <w:adjustRightInd w:val="0"/>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1.4.Учреждение финансируется за счет средств бюджета Республики Татарстан и бюджета муниципального образования города Казани путем выделения субсидий на выполнение муниципального задания, а также иных </w:t>
      </w:r>
      <w:r>
        <w:rPr>
          <w:rFonts w:ascii="Times New Roman" w:hAnsi="Times New Roman" w:cs="Times New Roman"/>
          <w:sz w:val="28"/>
          <w:szCs w:val="28"/>
        </w:rPr>
        <w:lastRenderedPageBreak/>
        <w:t>источников.</w:t>
      </w:r>
    </w:p>
    <w:p w:rsidR="00943559" w:rsidRDefault="00943559" w:rsidP="00943559">
      <w:pPr>
        <w:widowControl w:val="0"/>
        <w:autoSpaceDE w:val="0"/>
        <w:autoSpaceDN w:val="0"/>
        <w:adjustRightInd w:val="0"/>
        <w:spacing w:after="0" w:line="360" w:lineRule="auto"/>
        <w:ind w:firstLine="708"/>
        <w:jc w:val="both"/>
        <w:rPr>
          <w:rFonts w:ascii="Times New Roman" w:hAnsi="Times New Roman" w:cs="Times New Roman"/>
          <w:sz w:val="28"/>
          <w:szCs w:val="28"/>
          <w:lang w:val="tt-RU"/>
        </w:rPr>
      </w:pPr>
      <w:r>
        <w:rPr>
          <w:rFonts w:ascii="Times New Roman" w:hAnsi="Times New Roman" w:cs="Times New Roman"/>
          <w:sz w:val="28"/>
          <w:szCs w:val="28"/>
        </w:rPr>
        <w:t xml:space="preserve">1.5.Учредителем Учреждения является муниципальное образование </w:t>
      </w:r>
      <w:proofErr w:type="spellStart"/>
      <w:r>
        <w:rPr>
          <w:rFonts w:ascii="Times New Roman" w:hAnsi="Times New Roman" w:cs="Times New Roman"/>
          <w:sz w:val="28"/>
          <w:szCs w:val="28"/>
        </w:rPr>
        <w:t>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азань</w:t>
      </w:r>
      <w:proofErr w:type="spellEnd"/>
      <w:r>
        <w:rPr>
          <w:rFonts w:ascii="Times New Roman" w:hAnsi="Times New Roman" w:cs="Times New Roman"/>
          <w:sz w:val="28"/>
          <w:szCs w:val="28"/>
        </w:rPr>
        <w:t xml:space="preserve"> (далее − учредитель).</w:t>
      </w:r>
    </w:p>
    <w:p w:rsidR="00943559" w:rsidRDefault="00943559" w:rsidP="00943559">
      <w:pPr>
        <w:widowControl w:val="0"/>
        <w:autoSpaceDE w:val="0"/>
        <w:autoSpaceDN w:val="0"/>
        <w:adjustRightInd w:val="0"/>
        <w:spacing w:after="0" w:line="360" w:lineRule="auto"/>
        <w:ind w:firstLine="708"/>
        <w:rPr>
          <w:rFonts w:ascii="Times New Roman" w:hAnsi="Times New Roman" w:cs="Times New Roman"/>
          <w:sz w:val="28"/>
          <w:szCs w:val="28"/>
        </w:rPr>
      </w:pPr>
      <w:r>
        <w:rPr>
          <w:rFonts w:ascii="Times New Roman" w:hAnsi="Times New Roman" w:cs="Times New Roman"/>
          <w:sz w:val="28"/>
          <w:szCs w:val="28"/>
        </w:rPr>
        <w:t>1.6. Функции и полномочия учредителя  Учреждения осуществляют:</w:t>
      </w:r>
    </w:p>
    <w:p w:rsidR="00943559" w:rsidRDefault="00943559" w:rsidP="00943559">
      <w:pPr>
        <w:widowControl w:val="0"/>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1.6.1.Комитет земельных и имущественных отношений </w:t>
      </w:r>
      <w:r>
        <w:rPr>
          <w:rFonts w:ascii="Times New Roman" w:hAnsi="Times New Roman" w:cs="Times New Roman"/>
          <w:sz w:val="28"/>
          <w:szCs w:val="28"/>
          <w:lang w:val="tt-RU"/>
        </w:rPr>
        <w:t xml:space="preserve"> </w:t>
      </w:r>
      <w:r>
        <w:rPr>
          <w:rFonts w:ascii="Times New Roman" w:hAnsi="Times New Roman" w:cs="Times New Roman"/>
          <w:sz w:val="28"/>
          <w:szCs w:val="28"/>
        </w:rPr>
        <w:t xml:space="preserve">Исполнительного комитета </w:t>
      </w:r>
      <w:proofErr w:type="spellStart"/>
      <w:r>
        <w:rPr>
          <w:rFonts w:ascii="Times New Roman" w:hAnsi="Times New Roman" w:cs="Times New Roman"/>
          <w:sz w:val="28"/>
          <w:szCs w:val="28"/>
        </w:rPr>
        <w:t>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w:t>
      </w:r>
      <w:proofErr w:type="spellEnd"/>
      <w:r>
        <w:rPr>
          <w:rFonts w:ascii="Times New Roman" w:hAnsi="Times New Roman" w:cs="Times New Roman"/>
          <w:sz w:val="28"/>
          <w:szCs w:val="28"/>
        </w:rPr>
        <w:t xml:space="preserve"> − в области принятия решений:</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о передаче </w:t>
      </w:r>
      <w:r>
        <w:rPr>
          <w:rFonts w:ascii="Times New Roman" w:hAnsi="Times New Roman" w:cs="Times New Roman"/>
          <w:sz w:val="28"/>
          <w:szCs w:val="28"/>
          <w:lang w:val="tt-RU"/>
        </w:rPr>
        <w:t xml:space="preserve"> </w:t>
      </w:r>
      <w:r>
        <w:rPr>
          <w:rFonts w:ascii="Times New Roman" w:hAnsi="Times New Roman" w:cs="Times New Roman"/>
          <w:sz w:val="28"/>
          <w:szCs w:val="28"/>
        </w:rPr>
        <w:t xml:space="preserve">Учреждению на праве оперативного управления имущества, находящегося в муниципальной собственности </w:t>
      </w:r>
      <w:proofErr w:type="spellStart"/>
      <w:r>
        <w:rPr>
          <w:rFonts w:ascii="Times New Roman" w:hAnsi="Times New Roman" w:cs="Times New Roman"/>
          <w:sz w:val="28"/>
          <w:szCs w:val="28"/>
        </w:rPr>
        <w:t>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w:t>
      </w:r>
      <w:proofErr w:type="spellEnd"/>
      <w:r>
        <w:rPr>
          <w:rFonts w:ascii="Times New Roman" w:hAnsi="Times New Roman" w:cs="Times New Roman"/>
          <w:sz w:val="28"/>
          <w:szCs w:val="28"/>
        </w:rPr>
        <w:t>;</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об утверждении устава Учреждения, внесении изменений и дополнений в него;</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о реорганизации и ликвидации Учреждения, а также изменении его типа;</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о рассмотрении и одобрении предложений руководителя Учреждения о создании и ликвидации филиалов Учреждения, об открытии и закрытии его представительств;</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об утверждении передаточного акта или разделительного баланса;</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о назначении ликвидационной комиссии и утверждении промежуточного ликвидационного и ликвидационного балансов;</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об изъятии неиспользуемого имущества;</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об осуществлении иных функций и полномочий учредителя, установленных в соответствии с Положением о Муниципальном казенном учреждении «Комитет земельных и имущественных отношений Исполнительного комитета муниципального образования города Казани»;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1.6.2.Управление образования Исполнительного комитета </w:t>
      </w:r>
      <w:proofErr w:type="spellStart"/>
      <w:r>
        <w:rPr>
          <w:rFonts w:ascii="Times New Roman" w:hAnsi="Times New Roman" w:cs="Times New Roman"/>
          <w:sz w:val="28"/>
          <w:szCs w:val="28"/>
        </w:rPr>
        <w:t>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w:t>
      </w:r>
      <w:proofErr w:type="spellEnd"/>
      <w:r>
        <w:rPr>
          <w:rFonts w:ascii="Times New Roman" w:hAnsi="Times New Roman" w:cs="Times New Roman"/>
          <w:sz w:val="28"/>
          <w:szCs w:val="28"/>
        </w:rPr>
        <w:t xml:space="preserve"> − в области принятия решений:</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об определении целей, предмета и видов деятельности;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о согласовании программы развития Учреждения;</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lastRenderedPageBreak/>
        <w:t>- об определении видов и перечней особо ценного движимого имущества;</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о составлении и утверждении планов и отчетов о финансово-хозяйственной деятельности;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об утверждении бухгалтерской отчетности;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об осуществлении </w:t>
      </w:r>
      <w:r>
        <w:rPr>
          <w:rFonts w:ascii="Times New Roman" w:hAnsi="Times New Roman" w:cs="Times New Roman"/>
          <w:sz w:val="28"/>
          <w:szCs w:val="28"/>
          <w:lang w:val="tt-RU"/>
        </w:rPr>
        <w:t xml:space="preserve"> </w:t>
      </w:r>
      <w:proofErr w:type="gramStart"/>
      <w:r>
        <w:rPr>
          <w:rFonts w:ascii="Times New Roman" w:hAnsi="Times New Roman" w:cs="Times New Roman"/>
          <w:sz w:val="28"/>
          <w:szCs w:val="28"/>
        </w:rPr>
        <w:t xml:space="preserve">контроля </w:t>
      </w:r>
      <w:r>
        <w:rPr>
          <w:rFonts w:ascii="Times New Roman" w:hAnsi="Times New Roman" w:cs="Times New Roman"/>
          <w:sz w:val="28"/>
          <w:szCs w:val="28"/>
          <w:lang w:val="tt-RU"/>
        </w:rPr>
        <w:t xml:space="preserve"> </w:t>
      </w:r>
      <w:r>
        <w:rPr>
          <w:rFonts w:ascii="Times New Roman" w:hAnsi="Times New Roman" w:cs="Times New Roman"/>
          <w:sz w:val="28"/>
          <w:szCs w:val="28"/>
        </w:rPr>
        <w:t>за</w:t>
      </w:r>
      <w:proofErr w:type="gramEnd"/>
      <w:r>
        <w:rPr>
          <w:rFonts w:ascii="Times New Roman" w:hAnsi="Times New Roman" w:cs="Times New Roman"/>
          <w:sz w:val="28"/>
          <w:szCs w:val="28"/>
        </w:rPr>
        <w:t xml:space="preserve"> деятельностью Учреждения, о сборе и обобщении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об осуществлении иных функций и полномочий учредителя, установленных в соответствии с </w:t>
      </w:r>
      <w:hyperlink r:id="rId7" w:history="1">
        <w:r>
          <w:rPr>
            <w:rStyle w:val="a3"/>
            <w:rFonts w:ascii="Times New Roman" w:hAnsi="Times New Roman" w:cs="Times New Roman"/>
            <w:sz w:val="28"/>
            <w:szCs w:val="28"/>
          </w:rPr>
          <w:t>Положением</w:t>
        </w:r>
      </w:hyperlink>
      <w:r>
        <w:rPr>
          <w:rFonts w:ascii="Times New Roman" w:hAnsi="Times New Roman" w:cs="Times New Roman"/>
          <w:sz w:val="28"/>
          <w:szCs w:val="28"/>
        </w:rPr>
        <w:t xml:space="preserve"> о Муниципальном казенном учреждении «Управление </w:t>
      </w:r>
      <w:proofErr w:type="gramStart"/>
      <w:r>
        <w:rPr>
          <w:rFonts w:ascii="Times New Roman" w:hAnsi="Times New Roman" w:cs="Times New Roman"/>
          <w:sz w:val="28"/>
          <w:szCs w:val="28"/>
        </w:rPr>
        <w:t>образования Исполнительного комитета муниципального образования города Казани</w:t>
      </w:r>
      <w:proofErr w:type="gramEnd"/>
      <w:r>
        <w:rPr>
          <w:rFonts w:ascii="Times New Roman" w:hAnsi="Times New Roman" w:cs="Times New Roman"/>
          <w:sz w:val="28"/>
          <w:szCs w:val="28"/>
        </w:rPr>
        <w:t>».</w:t>
      </w:r>
    </w:p>
    <w:p w:rsidR="00943559" w:rsidRDefault="00943559" w:rsidP="00943559">
      <w:pPr>
        <w:spacing w:after="0" w:line="360" w:lineRule="auto"/>
        <w:ind w:firstLine="851"/>
        <w:jc w:val="both"/>
        <w:rPr>
          <w:rFonts w:ascii="Times New Roman" w:hAnsi="Times New Roman" w:cs="Times New Roman"/>
          <w:sz w:val="28"/>
          <w:szCs w:val="28"/>
          <w:lang w:val="tt-RU"/>
        </w:rPr>
      </w:pPr>
      <w:r>
        <w:rPr>
          <w:rFonts w:ascii="Times New Roman" w:hAnsi="Times New Roman" w:cs="Times New Roman"/>
          <w:sz w:val="28"/>
          <w:szCs w:val="28"/>
        </w:rPr>
        <w:t xml:space="preserve">1.7.Основной целью деятельности Учреждения является осуществление образовательной деятельности по образовательным программам дошкольного образования, присмотр и уход за детьми. </w:t>
      </w:r>
    </w:p>
    <w:p w:rsidR="00943559" w:rsidRDefault="00943559" w:rsidP="00943559">
      <w:pPr>
        <w:spacing w:after="0" w:line="360" w:lineRule="auto"/>
        <w:ind w:firstLine="851"/>
        <w:jc w:val="both"/>
        <w:rPr>
          <w:rFonts w:ascii="Times New Roman" w:hAnsi="Times New Roman" w:cs="Times New Roman"/>
          <w:sz w:val="28"/>
          <w:szCs w:val="28"/>
          <w:lang w:val="tt-RU"/>
        </w:rPr>
      </w:pPr>
    </w:p>
    <w:p w:rsidR="00943559" w:rsidRDefault="00943559" w:rsidP="00943559">
      <w:pPr>
        <w:widowControl w:val="0"/>
        <w:numPr>
          <w:ilvl w:val="0"/>
          <w:numId w:val="1"/>
        </w:numPr>
        <w:autoSpaceDE w:val="0"/>
        <w:autoSpaceDN w:val="0"/>
        <w:adjustRightInd w:val="0"/>
        <w:spacing w:after="0" w:line="360" w:lineRule="auto"/>
        <w:jc w:val="center"/>
        <w:rPr>
          <w:rFonts w:ascii="Times New Roman" w:hAnsi="Times New Roman" w:cs="Times New Roman"/>
          <w:b/>
          <w:bCs/>
          <w:sz w:val="28"/>
          <w:szCs w:val="28"/>
        </w:rPr>
      </w:pPr>
      <w:bookmarkStart w:id="1" w:name="Par77"/>
      <w:bookmarkEnd w:id="1"/>
      <w:r>
        <w:rPr>
          <w:rFonts w:ascii="Times New Roman" w:hAnsi="Times New Roman" w:cs="Times New Roman"/>
          <w:b/>
          <w:bCs/>
          <w:sz w:val="28"/>
          <w:szCs w:val="28"/>
        </w:rPr>
        <w:t>Организация образовательного процесса</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2.1.Содержание образования в Учреждении определяется реализуемыми образовательными программами.</w:t>
      </w:r>
    </w:p>
    <w:p w:rsidR="00943559" w:rsidRDefault="00943559" w:rsidP="00943559">
      <w:pPr>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2.2.Дошкольное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w:t>
      </w:r>
      <w:proofErr w:type="gramStart"/>
      <w:r>
        <w:rPr>
          <w:rFonts w:ascii="Times New Roman" w:hAnsi="Times New Roman" w:cs="Times New Roman"/>
          <w:sz w:val="28"/>
          <w:szCs w:val="28"/>
        </w:rPr>
        <w:t xml:space="preserve">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w:t>
      </w:r>
      <w:r>
        <w:rPr>
          <w:rFonts w:ascii="Times New Roman" w:hAnsi="Times New Roman" w:cs="Times New Roman"/>
          <w:sz w:val="28"/>
          <w:szCs w:val="28"/>
        </w:rPr>
        <w:lastRenderedPageBreak/>
        <w:t>дошкольного возраста и специфичных для детей дошкольного возраста видов деятельности.</w:t>
      </w:r>
      <w:proofErr w:type="gramEnd"/>
      <w:r>
        <w:rPr>
          <w:rFonts w:ascii="Times New Roman" w:hAnsi="Times New Roman" w:cs="Times New Roman"/>
          <w:sz w:val="28"/>
          <w:szCs w:val="28"/>
        </w:rPr>
        <w:t xml:space="preserve">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943559" w:rsidRDefault="00943559" w:rsidP="00943559">
      <w:pPr>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2.3.Учреждение вправе реализовывать дополнительные общеразвивающие программы. Дополнительное образование направлено на формирование и развитие творческих способностей обучающихся,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w:t>
      </w:r>
    </w:p>
    <w:p w:rsidR="00943559" w:rsidRDefault="00943559" w:rsidP="00943559">
      <w:pPr>
        <w:autoSpaceDE w:val="0"/>
        <w:autoSpaceDN w:val="0"/>
        <w:adjustRightInd w:val="0"/>
        <w:spacing w:after="0" w:line="360" w:lineRule="auto"/>
        <w:ind w:firstLine="851"/>
        <w:jc w:val="both"/>
        <w:rPr>
          <w:rFonts w:ascii="Times New Roman" w:hAnsi="Times New Roman" w:cs="Times New Roman"/>
          <w:bCs/>
          <w:sz w:val="28"/>
          <w:szCs w:val="28"/>
        </w:rPr>
      </w:pPr>
      <w:r>
        <w:rPr>
          <w:rFonts w:ascii="Times New Roman" w:hAnsi="Times New Roman" w:cs="Times New Roman"/>
          <w:sz w:val="28"/>
          <w:szCs w:val="28"/>
        </w:rPr>
        <w:t>2</w:t>
      </w:r>
      <w:r>
        <w:rPr>
          <w:rFonts w:ascii="Times New Roman" w:hAnsi="Times New Roman" w:cs="Times New Roman"/>
          <w:bCs/>
          <w:sz w:val="28"/>
          <w:szCs w:val="28"/>
        </w:rPr>
        <w:t xml:space="preserve">.4. В Учреждении реализуются дополнительные общеразвивающие программы следующих направленностей: </w:t>
      </w:r>
    </w:p>
    <w:p w:rsidR="00943559" w:rsidRDefault="00943559" w:rsidP="00943559">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технической;</w:t>
      </w:r>
    </w:p>
    <w:p w:rsidR="00943559" w:rsidRDefault="00943559" w:rsidP="00943559">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естественно – научной;</w:t>
      </w:r>
    </w:p>
    <w:p w:rsidR="00943559" w:rsidRDefault="00943559" w:rsidP="00943559">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туристско – краеведческой;</w:t>
      </w:r>
    </w:p>
    <w:p w:rsidR="00943559" w:rsidRDefault="00943559" w:rsidP="00943559">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художественной;</w:t>
      </w:r>
    </w:p>
    <w:p w:rsidR="00943559" w:rsidRDefault="00943559" w:rsidP="00943559">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социально - педагогической;</w:t>
      </w:r>
    </w:p>
    <w:p w:rsidR="00943559" w:rsidRDefault="00943559" w:rsidP="00943559">
      <w:pPr>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физкультурно - спортивной.</w:t>
      </w:r>
    </w:p>
    <w:p w:rsidR="00943559" w:rsidRDefault="00943559" w:rsidP="00943559">
      <w:pPr>
        <w:autoSpaceDE w:val="0"/>
        <w:autoSpaceDN w:val="0"/>
        <w:adjustRightInd w:val="0"/>
        <w:spacing w:after="0" w:line="360" w:lineRule="auto"/>
        <w:ind w:firstLine="851"/>
        <w:jc w:val="both"/>
        <w:rPr>
          <w:rFonts w:ascii="Times New Roman" w:hAnsi="Times New Roman" w:cs="Times New Roman"/>
          <w:sz w:val="28"/>
          <w:szCs w:val="28"/>
          <w:lang w:val="tt-RU"/>
        </w:rPr>
      </w:pPr>
      <w:r>
        <w:rPr>
          <w:rFonts w:ascii="Times New Roman" w:hAnsi="Times New Roman" w:cs="Times New Roman"/>
          <w:sz w:val="28"/>
          <w:szCs w:val="28"/>
        </w:rPr>
        <w:t xml:space="preserve">2.5.Учреждение вправе вести научную и творческую,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 в том числе осуществлять организацию отдыха и </w:t>
      </w:r>
      <w:proofErr w:type="gramStart"/>
      <w:r>
        <w:rPr>
          <w:rFonts w:ascii="Times New Roman" w:hAnsi="Times New Roman" w:cs="Times New Roman"/>
          <w:sz w:val="28"/>
          <w:szCs w:val="28"/>
        </w:rPr>
        <w:t>оздоровления</w:t>
      </w:r>
      <w:proofErr w:type="gramEnd"/>
      <w:r>
        <w:rPr>
          <w:rFonts w:ascii="Times New Roman" w:hAnsi="Times New Roman" w:cs="Times New Roman"/>
          <w:sz w:val="28"/>
          <w:szCs w:val="28"/>
        </w:rPr>
        <w:t xml:space="preserve"> обучающихся в каникулярное время (с круглосуточным или дневным пребыванием).</w:t>
      </w:r>
    </w:p>
    <w:p w:rsidR="00943559" w:rsidRDefault="00943559" w:rsidP="00943559">
      <w:pPr>
        <w:autoSpaceDE w:val="0"/>
        <w:autoSpaceDN w:val="0"/>
        <w:adjustRightInd w:val="0"/>
        <w:spacing w:after="0" w:line="360" w:lineRule="auto"/>
        <w:ind w:firstLine="851"/>
        <w:jc w:val="both"/>
        <w:rPr>
          <w:rFonts w:ascii="Times New Roman" w:hAnsi="Times New Roman" w:cs="Times New Roman"/>
          <w:sz w:val="28"/>
          <w:szCs w:val="28"/>
          <w:lang w:val="tt-RU"/>
        </w:rPr>
      </w:pPr>
    </w:p>
    <w:p w:rsidR="00943559" w:rsidRDefault="00943559" w:rsidP="00943559">
      <w:pPr>
        <w:widowControl w:val="0"/>
        <w:autoSpaceDE w:val="0"/>
        <w:autoSpaceDN w:val="0"/>
        <w:adjustRightInd w:val="0"/>
        <w:spacing w:after="0" w:line="360" w:lineRule="auto"/>
        <w:ind w:firstLine="851"/>
        <w:jc w:val="center"/>
        <w:rPr>
          <w:rFonts w:ascii="Times New Roman" w:hAnsi="Times New Roman" w:cs="Times New Roman"/>
          <w:b/>
          <w:bCs/>
          <w:sz w:val="28"/>
          <w:szCs w:val="28"/>
          <w:lang w:val="tt-RU"/>
        </w:rPr>
      </w:pPr>
      <w:bookmarkStart w:id="2" w:name="Par172"/>
      <w:bookmarkEnd w:id="2"/>
    </w:p>
    <w:p w:rsidR="00943559" w:rsidRDefault="00943559" w:rsidP="00943559">
      <w:pPr>
        <w:widowControl w:val="0"/>
        <w:autoSpaceDE w:val="0"/>
        <w:autoSpaceDN w:val="0"/>
        <w:adjustRightInd w:val="0"/>
        <w:spacing w:after="0" w:line="360" w:lineRule="auto"/>
        <w:ind w:firstLine="851"/>
        <w:jc w:val="center"/>
        <w:rPr>
          <w:rFonts w:ascii="Times New Roman" w:hAnsi="Times New Roman" w:cs="Times New Roman"/>
          <w:b/>
          <w:bCs/>
          <w:sz w:val="28"/>
          <w:szCs w:val="28"/>
        </w:rPr>
      </w:pPr>
      <w:r>
        <w:rPr>
          <w:rFonts w:ascii="Times New Roman" w:hAnsi="Times New Roman" w:cs="Times New Roman"/>
          <w:b/>
          <w:bCs/>
          <w:sz w:val="28"/>
          <w:szCs w:val="28"/>
        </w:rPr>
        <w:lastRenderedPageBreak/>
        <w:t>III. Финансово-хозяйственная деятельность</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3.1.Имущество Учреждения находится в муниципальной собственности  </w:t>
      </w:r>
      <w:proofErr w:type="spellStart"/>
      <w:r>
        <w:rPr>
          <w:rFonts w:ascii="Times New Roman" w:hAnsi="Times New Roman" w:cs="Times New Roman"/>
          <w:sz w:val="28"/>
          <w:szCs w:val="28"/>
        </w:rPr>
        <w:t>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w:t>
      </w:r>
      <w:proofErr w:type="spellEnd"/>
      <w:r>
        <w:rPr>
          <w:rFonts w:ascii="Times New Roman" w:hAnsi="Times New Roman" w:cs="Times New Roman"/>
          <w:sz w:val="28"/>
          <w:szCs w:val="28"/>
        </w:rPr>
        <w:t>.</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Земельные участки закрепляются за Учреждением в порядке, установленном законодательством Российской Федерации.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3.2.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Перечни особо ценного движимого имущества определяются учредителем.</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3.3.При осуществлении оперативного управления имуществом Учреждение обязано:</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эффективно использовать закрепленное на праве оперативного управления имущество;</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обеспечивать сохранность и использование закрепленного на праве оперативного управления имущества строго по целевому назначению;</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w:t>
      </w:r>
      <w:r>
        <w:rPr>
          <w:rFonts w:ascii="Times New Roman" w:hAnsi="Times New Roman" w:cs="Times New Roman"/>
          <w:sz w:val="28"/>
          <w:szCs w:val="28"/>
        </w:rPr>
        <w:lastRenderedPageBreak/>
        <w:t>имущества в процессе эксплуатации);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осуществлять текущий ремонт закрепленного имущества на основании договора передачи имущества.</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3.4.Финансовое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муниципального образования города Казани.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Основанием к получению бюджетных средств Учреждением является получение муниципального задания.</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3.5.Учреждение вправе сверх установленного муниципального 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Учреждение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Осуществление указанной деятельности допускается, если это не противоречит федеральным законам.</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color w:val="000000"/>
          <w:sz w:val="28"/>
          <w:szCs w:val="28"/>
          <w:lang w:eastAsia="ru-RU"/>
        </w:rPr>
      </w:pPr>
      <w:r>
        <w:rPr>
          <w:rFonts w:ascii="Times New Roman" w:hAnsi="Times New Roman" w:cs="Times New Roman"/>
          <w:sz w:val="28"/>
          <w:szCs w:val="28"/>
        </w:rPr>
        <w:t>Учреждение</w:t>
      </w:r>
      <w:r>
        <w:rPr>
          <w:rFonts w:ascii="Times New Roman" w:hAnsi="Times New Roman" w:cs="Times New Roman"/>
          <w:color w:val="000000"/>
          <w:sz w:val="28"/>
          <w:szCs w:val="28"/>
          <w:lang w:eastAsia="ru-RU"/>
        </w:rPr>
        <w:t xml:space="preserve"> вправе осуществлять за плату следующие виды деятельности: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3.5.1.</w:t>
      </w:r>
      <w:r>
        <w:rPr>
          <w:rFonts w:ascii="Times New Roman" w:hAnsi="Times New Roman" w:cs="Times New Roman"/>
          <w:sz w:val="28"/>
          <w:szCs w:val="28"/>
          <w:lang w:val="tt-RU"/>
        </w:rPr>
        <w:t>О</w:t>
      </w:r>
      <w:proofErr w:type="spellStart"/>
      <w:r>
        <w:rPr>
          <w:rFonts w:ascii="Times New Roman" w:hAnsi="Times New Roman" w:cs="Times New Roman"/>
          <w:sz w:val="28"/>
          <w:szCs w:val="28"/>
        </w:rPr>
        <w:t>бразовательные</w:t>
      </w:r>
      <w:proofErr w:type="spellEnd"/>
      <w:r>
        <w:rPr>
          <w:rFonts w:ascii="Times New Roman" w:hAnsi="Times New Roman" w:cs="Times New Roman"/>
          <w:sz w:val="28"/>
          <w:szCs w:val="28"/>
        </w:rPr>
        <w:t xml:space="preserve"> и развивающие услуги: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преподавание специальных курсов и циклов дисциплин, не предусмотренных соответствующими образовательными программами и государственными образовательными стандартами;</w:t>
      </w:r>
    </w:p>
    <w:p w:rsidR="00943559" w:rsidRDefault="00943559" w:rsidP="00943559">
      <w:pPr>
        <w:autoSpaceDE w:val="0"/>
        <w:autoSpaceDN w:val="0"/>
        <w:adjustRightInd w:val="0"/>
        <w:spacing w:after="0" w:line="360" w:lineRule="auto"/>
        <w:ind w:firstLine="851"/>
        <w:jc w:val="both"/>
        <w:rPr>
          <w:rFonts w:ascii="Times New Roman" w:hAnsi="Times New Roman" w:cs="Times New Roman"/>
          <w:sz w:val="28"/>
          <w:szCs w:val="28"/>
          <w:lang w:eastAsia="ru-RU"/>
        </w:rPr>
      </w:pPr>
      <w:r>
        <w:rPr>
          <w:rFonts w:ascii="Times New Roman" w:hAnsi="Times New Roman" w:cs="Times New Roman"/>
          <w:sz w:val="28"/>
          <w:szCs w:val="28"/>
        </w:rPr>
        <w:t>- обучение по дополнительным общеразвивающим программам</w:t>
      </w:r>
      <w:proofErr w:type="gramStart"/>
      <w:r>
        <w:rPr>
          <w:rFonts w:ascii="Times New Roman" w:hAnsi="Times New Roman" w:cs="Times New Roman"/>
          <w:sz w:val="28"/>
          <w:szCs w:val="28"/>
        </w:rPr>
        <w:t xml:space="preserve"> ;</w:t>
      </w:r>
      <w:proofErr w:type="gramEnd"/>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занятия по углубленному изучению предметов;</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lang w:val="tt-RU"/>
        </w:rPr>
      </w:pP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lastRenderedPageBreak/>
        <w:t xml:space="preserve">- выполнение научно-исследовательских и опытно-конструкторских работ и оказание услуг по договорам (государственным контрактам), грантам </w:t>
      </w:r>
    </w:p>
    <w:p w:rsidR="00943559" w:rsidRDefault="00943559" w:rsidP="00943559">
      <w:pPr>
        <w:widowControl w:val="0"/>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на проведение научно-исследовательских работ;</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разработка учебных авторских программ, экспертиза и разработка учебно-программной документации;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-издание и продажа учебно-методической литературы;</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-выполнение заказов на создание учебных видеофильмов и аудиовизуальных программ, а также их тиражирование (другие ауди</w:t>
      </w:r>
      <w:proofErr w:type="gramStart"/>
      <w:r>
        <w:rPr>
          <w:rFonts w:ascii="Times New Roman" w:hAnsi="Times New Roman" w:cs="Times New Roman"/>
          <w:sz w:val="28"/>
          <w:szCs w:val="28"/>
        </w:rPr>
        <w:t>о-</w:t>
      </w:r>
      <w:proofErr w:type="gramEnd"/>
      <w:r>
        <w:rPr>
          <w:rFonts w:ascii="Times New Roman" w:hAnsi="Times New Roman" w:cs="Times New Roman"/>
          <w:sz w:val="28"/>
          <w:szCs w:val="28"/>
        </w:rPr>
        <w:t xml:space="preserve"> и </w:t>
      </w:r>
      <w:proofErr w:type="spellStart"/>
      <w:r>
        <w:rPr>
          <w:rFonts w:ascii="Times New Roman" w:hAnsi="Times New Roman" w:cs="Times New Roman"/>
          <w:sz w:val="28"/>
          <w:szCs w:val="28"/>
        </w:rPr>
        <w:t>видеоуслуги</w:t>
      </w:r>
      <w:proofErr w:type="spellEnd"/>
      <w:r>
        <w:rPr>
          <w:rFonts w:ascii="Times New Roman" w:hAnsi="Times New Roman" w:cs="Times New Roman"/>
          <w:sz w:val="28"/>
          <w:szCs w:val="28"/>
        </w:rPr>
        <w:t>);</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репетиторство с </w:t>
      </w:r>
      <w:proofErr w:type="gramStart"/>
      <w:r>
        <w:rPr>
          <w:rFonts w:ascii="Times New Roman" w:hAnsi="Times New Roman" w:cs="Times New Roman"/>
          <w:sz w:val="28"/>
          <w:szCs w:val="28"/>
        </w:rPr>
        <w:t>обучающимися</w:t>
      </w:r>
      <w:proofErr w:type="gramEnd"/>
      <w:r>
        <w:rPr>
          <w:rFonts w:ascii="Times New Roman" w:hAnsi="Times New Roman" w:cs="Times New Roman"/>
          <w:sz w:val="28"/>
          <w:szCs w:val="28"/>
        </w:rPr>
        <w:t>;</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различные курсы по подготовке к поступлению в учебные заведения, по изучению иностранных языков сверх образовательного стандарта;</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создание различных учебных групп и методов специального обучения детей с отклонениями в развитии;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создание групп по адаптации детей к условиям школьной жизни (до поступления в школу);</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3.5.2. </w:t>
      </w:r>
      <w:r>
        <w:rPr>
          <w:rFonts w:ascii="Times New Roman" w:hAnsi="Times New Roman" w:cs="Times New Roman"/>
          <w:sz w:val="28"/>
          <w:szCs w:val="28"/>
          <w:lang w:val="tt-RU"/>
        </w:rPr>
        <w:t>У</w:t>
      </w:r>
      <w:r>
        <w:rPr>
          <w:rFonts w:ascii="Times New Roman" w:hAnsi="Times New Roman" w:cs="Times New Roman"/>
          <w:sz w:val="28"/>
          <w:szCs w:val="28"/>
        </w:rPr>
        <w:t>слуги по присмотру и уходу за детьми;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proofErr w:type="gramStart"/>
      <w:r>
        <w:rPr>
          <w:rFonts w:ascii="Times New Roman" w:hAnsi="Times New Roman" w:cs="Times New Roman"/>
          <w:sz w:val="28"/>
          <w:szCs w:val="28"/>
        </w:rPr>
        <w:t>3.5.3.</w:t>
      </w:r>
      <w:r>
        <w:rPr>
          <w:rFonts w:ascii="Times New Roman" w:hAnsi="Times New Roman" w:cs="Times New Roman"/>
          <w:sz w:val="28"/>
          <w:szCs w:val="28"/>
          <w:lang w:val="tt-RU"/>
        </w:rPr>
        <w:t>О</w:t>
      </w:r>
      <w:proofErr w:type="spellStart"/>
      <w:r>
        <w:rPr>
          <w:rFonts w:ascii="Times New Roman" w:hAnsi="Times New Roman" w:cs="Times New Roman"/>
          <w:sz w:val="28"/>
          <w:szCs w:val="28"/>
        </w:rPr>
        <w:t>здоровительные</w:t>
      </w:r>
      <w:proofErr w:type="spellEnd"/>
      <w:r>
        <w:rPr>
          <w:rFonts w:ascii="Times New Roman" w:hAnsi="Times New Roman" w:cs="Times New Roman"/>
          <w:sz w:val="28"/>
          <w:szCs w:val="28"/>
        </w:rPr>
        <w:t xml:space="preserve"> мероприятия: создание различных секций, групп по укреплению здоровья (гимнастика, лечебная гимнастика, </w:t>
      </w:r>
      <w:proofErr w:type="spellStart"/>
      <w:r>
        <w:rPr>
          <w:rFonts w:ascii="Times New Roman" w:hAnsi="Times New Roman" w:cs="Times New Roman"/>
          <w:sz w:val="28"/>
          <w:szCs w:val="28"/>
        </w:rPr>
        <w:t>фитопрофилактика</w:t>
      </w:r>
      <w:proofErr w:type="spellEnd"/>
      <w:r>
        <w:rPr>
          <w:rFonts w:ascii="Times New Roman" w:hAnsi="Times New Roman" w:cs="Times New Roman"/>
          <w:sz w:val="28"/>
          <w:szCs w:val="28"/>
        </w:rPr>
        <w:t>, услуги по массажу, аэробика, ритмика, катание на коньках, лыжах, спортивные игры, общефизическая подготовка);</w:t>
      </w:r>
      <w:proofErr w:type="gramEnd"/>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3.5.4. </w:t>
      </w:r>
      <w:r>
        <w:rPr>
          <w:rFonts w:ascii="Times New Roman" w:hAnsi="Times New Roman" w:cs="Times New Roman"/>
          <w:sz w:val="28"/>
          <w:szCs w:val="28"/>
          <w:lang w:val="tt-RU"/>
        </w:rPr>
        <w:t>П</w:t>
      </w:r>
      <w:proofErr w:type="spellStart"/>
      <w:r>
        <w:rPr>
          <w:rFonts w:ascii="Times New Roman" w:hAnsi="Times New Roman" w:cs="Times New Roman"/>
          <w:sz w:val="28"/>
          <w:szCs w:val="28"/>
        </w:rPr>
        <w:t>рочие</w:t>
      </w:r>
      <w:proofErr w:type="spellEnd"/>
      <w:r>
        <w:rPr>
          <w:rFonts w:ascii="Times New Roman" w:hAnsi="Times New Roman" w:cs="Times New Roman"/>
          <w:sz w:val="28"/>
          <w:szCs w:val="28"/>
        </w:rPr>
        <w:t xml:space="preserve"> услуги: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предоставление в аренду имущества, приобретенного за счет приносящей доход деятельности;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услуги общежитий;</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ксерокопирование, типографские услуги;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экскурсионные услуги;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-услуги общественного питания, оказываемые столовыми образовательных учреждений;</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услуги учебно-опытных участков, подсобных хозяйств и учебно-</w:t>
      </w:r>
      <w:r>
        <w:rPr>
          <w:rFonts w:ascii="Times New Roman" w:hAnsi="Times New Roman" w:cs="Times New Roman"/>
          <w:sz w:val="28"/>
          <w:szCs w:val="28"/>
        </w:rPr>
        <w:lastRenderedPageBreak/>
        <w:t>производственных мастерских;</w:t>
      </w:r>
    </w:p>
    <w:p w:rsidR="00943559" w:rsidRDefault="00943559" w:rsidP="00943559">
      <w:pPr>
        <w:widowControl w:val="0"/>
        <w:autoSpaceDE w:val="0"/>
        <w:autoSpaceDN w:val="0"/>
        <w:adjustRightInd w:val="0"/>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долевое участие в деятельности других организаций;</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-торговля покупными товарами, оборудованием, товарами собственного производства;</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highlight w:val="green"/>
        </w:rPr>
      </w:pPr>
      <w:r>
        <w:rPr>
          <w:rFonts w:ascii="Times New Roman" w:hAnsi="Times New Roman" w:cs="Times New Roman"/>
          <w:sz w:val="28"/>
          <w:szCs w:val="28"/>
        </w:rPr>
        <w:t>- организация праздничных мероприятий.</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3.6.Учреждение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-средства родителей (законных представителей), предприятий, учреждений, организаций, полученные за предоставление воспитанникам дополнительных платных образовательных услуг;</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добровольные пожертвования физических и юридических лиц;</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целевые взносы физических и юридических лиц;</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доход, полученный от реализации продукции и услуг, а также от иной приносящей доходы разрешенной деятельности;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средства из других источников в соответствии с законодательством Российской Федерации.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Дополнительные финансовые средства используются Учреждением на нужды 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 </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lang w:val="tt-RU"/>
        </w:rPr>
      </w:pPr>
      <w:r>
        <w:rPr>
          <w:rFonts w:ascii="Times New Roman" w:hAnsi="Times New Roman" w:cs="Times New Roman"/>
          <w:sz w:val="28"/>
          <w:szCs w:val="28"/>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lang w:val="tt-RU"/>
        </w:rPr>
      </w:pPr>
    </w:p>
    <w:p w:rsidR="00943559" w:rsidRDefault="00943559" w:rsidP="00943559">
      <w:pPr>
        <w:widowControl w:val="0"/>
        <w:autoSpaceDE w:val="0"/>
        <w:autoSpaceDN w:val="0"/>
        <w:adjustRightInd w:val="0"/>
        <w:spacing w:after="0" w:line="360" w:lineRule="auto"/>
        <w:rPr>
          <w:rFonts w:ascii="Times New Roman" w:hAnsi="Times New Roman" w:cs="Times New Roman"/>
          <w:b/>
          <w:bCs/>
          <w:sz w:val="28"/>
          <w:szCs w:val="28"/>
        </w:rPr>
      </w:pPr>
      <w:bookmarkStart w:id="3" w:name="Par224"/>
      <w:bookmarkEnd w:id="3"/>
      <w:r>
        <w:rPr>
          <w:rFonts w:ascii="Times New Roman" w:hAnsi="Times New Roman" w:cs="Times New Roman"/>
          <w:b/>
          <w:bCs/>
          <w:sz w:val="28"/>
          <w:szCs w:val="28"/>
        </w:rPr>
        <w:lastRenderedPageBreak/>
        <w:t xml:space="preserve">                                             IV. Управление</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4.1.Управление Учреждением строится на основе сочетания принципов единоначалия и коллегиальности. </w:t>
      </w:r>
    </w:p>
    <w:p w:rsidR="00943559" w:rsidRDefault="00943559" w:rsidP="00943559">
      <w:pPr>
        <w:widowControl w:val="0"/>
        <w:autoSpaceDE w:val="0"/>
        <w:autoSpaceDN w:val="0"/>
        <w:adjustRightInd w:val="0"/>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4.2.Единоличным исполнительным органом Учреждения является заведующий, который осуществляет текущее руководство деятельностью Учреждения, назначаемый в соответствии с Регламентом назначения руководителей муниципальных предприятий и учреждений города Казани, утвержденным постановлением Исполнительного комитета </w:t>
      </w:r>
      <w:proofErr w:type="spellStart"/>
      <w:r>
        <w:rPr>
          <w:rFonts w:ascii="Times New Roman" w:hAnsi="Times New Roman" w:cs="Times New Roman"/>
          <w:sz w:val="28"/>
          <w:szCs w:val="28"/>
        </w:rPr>
        <w:t>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w:t>
      </w:r>
      <w:proofErr w:type="spellEnd"/>
      <w:r>
        <w:rPr>
          <w:rFonts w:ascii="Times New Roman" w:hAnsi="Times New Roman" w:cs="Times New Roman"/>
          <w:sz w:val="28"/>
          <w:szCs w:val="28"/>
        </w:rPr>
        <w:t>, на основании трудового договора и прошедший соответствующую аттестацию. Заведующий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Заведующий Учреждением без доверенности: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-утверждает по согласованию с Управлением образования Исполнительного комитета </w:t>
      </w:r>
      <w:proofErr w:type="spellStart"/>
      <w:r>
        <w:rPr>
          <w:rFonts w:ascii="Times New Roman" w:hAnsi="Times New Roman" w:cs="Times New Roman"/>
          <w:sz w:val="28"/>
          <w:szCs w:val="28"/>
        </w:rPr>
        <w:t>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w:t>
      </w:r>
      <w:proofErr w:type="spellEnd"/>
      <w:r>
        <w:rPr>
          <w:rFonts w:ascii="Times New Roman" w:hAnsi="Times New Roman" w:cs="Times New Roman"/>
          <w:sz w:val="28"/>
          <w:szCs w:val="28"/>
        </w:rPr>
        <w:t xml:space="preserve"> программу развития Учреждения;</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Pr>
          <w:rFonts w:ascii="Times New Roman" w:hAnsi="Times New Roman" w:cs="Times New Roman"/>
          <w:sz w:val="28"/>
          <w:szCs w:val="28"/>
        </w:rPr>
        <w:t>самообследования</w:t>
      </w:r>
      <w:proofErr w:type="spellEnd"/>
      <w:r>
        <w:rPr>
          <w:rFonts w:ascii="Times New Roman" w:hAnsi="Times New Roman" w:cs="Times New Roman"/>
          <w:sz w:val="28"/>
          <w:szCs w:val="28"/>
        </w:rPr>
        <w:t>;</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-утверждает штатное расписание, графики работы, расписание занятий;</w:t>
      </w:r>
    </w:p>
    <w:p w:rsidR="00943559" w:rsidRDefault="00943559" w:rsidP="00943559">
      <w:pPr>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-утверждает учебную нагрузку педагогических работников;</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w:t>
      </w:r>
      <w:r>
        <w:rPr>
          <w:rFonts w:ascii="Times New Roman" w:hAnsi="Times New Roman" w:cs="Times New Roman"/>
          <w:sz w:val="28"/>
          <w:szCs w:val="28"/>
        </w:rPr>
        <w:lastRenderedPageBreak/>
        <w:t>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lang w:val="tt-RU"/>
        </w:rPr>
      </w:pPr>
      <w:r>
        <w:rPr>
          <w:rFonts w:ascii="Times New Roman" w:hAnsi="Times New Roman" w:cs="Times New Roman"/>
          <w:sz w:val="28"/>
          <w:szCs w:val="28"/>
        </w:rPr>
        <w:t xml:space="preserve">- издает приказы, обязательные для всех работников Учреждения и </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участников образовательного процесса;</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-утверждает локальные акты Учреждения;</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-заключает гражданско-правовые договоры, выдает доверенности;</w:t>
      </w:r>
    </w:p>
    <w:p w:rsidR="00943559" w:rsidRDefault="00943559" w:rsidP="00943559">
      <w:pPr>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-осуществляет прием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в Учреждение;</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-пользуется правом распоряжения имуществом и средствами Учреждения в пределах, установленных законом и настоящим уставом;</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-несет ответственность за состояние учебно-воспитательного процесса, уровень квалификации работников,</w:t>
      </w:r>
      <w:r>
        <w:rPr>
          <w:rFonts w:ascii="Times New Roman" w:hAnsi="Times New Roman" w:cs="Times New Roman"/>
          <w:sz w:val="28"/>
          <w:szCs w:val="28"/>
          <w:lang w:val="tt-RU"/>
        </w:rPr>
        <w:t xml:space="preserve"> </w:t>
      </w:r>
      <w:r>
        <w:rPr>
          <w:rFonts w:ascii="Times New Roman" w:hAnsi="Times New Roman" w:cs="Times New Roman"/>
          <w:sz w:val="28"/>
          <w:szCs w:val="28"/>
        </w:rPr>
        <w:t>финансово-хозяйственной деятельности и охраны здоровья обучающихся;</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-отвечает за выполнение договора о закреплении за Учреждением имущества на праве оперативного управления;</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-осуществляет иные полномочия, не относящиеся к компетенции коллегиальных органов управления Учреждением и учредителя.</w:t>
      </w:r>
    </w:p>
    <w:p w:rsidR="00943559" w:rsidRDefault="00943559" w:rsidP="00943559">
      <w:pPr>
        <w:pStyle w:val="ConsPlusNormal"/>
        <w:spacing w:line="360" w:lineRule="auto"/>
        <w:ind w:firstLine="851"/>
        <w:jc w:val="both"/>
        <w:rPr>
          <w:rFonts w:ascii="Times New Roman" w:hAnsi="Times New Roman" w:cs="Times New Roman"/>
          <w:sz w:val="28"/>
          <w:szCs w:val="28"/>
        </w:rPr>
      </w:pPr>
      <w:r>
        <w:rPr>
          <w:rFonts w:ascii="Times New Roman" w:hAnsi="Times New Roman" w:cs="Times New Roman"/>
          <w:sz w:val="28"/>
          <w:szCs w:val="28"/>
        </w:rPr>
        <w:t>4.3.Коллегиальными органами управления Учреждением являются общее собрание (конференция) работников Учреждения, педагогический совет и наблюдательный совет.</w:t>
      </w:r>
    </w:p>
    <w:p w:rsidR="00943559" w:rsidRDefault="00943559" w:rsidP="00943559">
      <w:pPr>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4.4.Общее собрание (конференция) работников Учреждения - постоянно действующий коллегиальный орган, объединяющий всех работников Учреждения, включая совместителей:</w:t>
      </w:r>
    </w:p>
    <w:p w:rsidR="00943559" w:rsidRDefault="00943559" w:rsidP="00943559">
      <w:pPr>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разрабатывает и принимает проект устава в новой редакции, проект внесения изменений и дополнений в устав Учреждения;</w:t>
      </w:r>
    </w:p>
    <w:p w:rsidR="00943559" w:rsidRDefault="00943559" w:rsidP="00943559">
      <w:pPr>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Общее собрание (конференция) работников Учреждения выбирает из своего состава председателя и секретаря. Протоколы общих собраний </w:t>
      </w:r>
      <w:r>
        <w:rPr>
          <w:rFonts w:ascii="Times New Roman" w:hAnsi="Times New Roman" w:cs="Times New Roman"/>
          <w:sz w:val="28"/>
          <w:szCs w:val="28"/>
        </w:rPr>
        <w:lastRenderedPageBreak/>
        <w:t>(конференций) работников Учреждения подписываются председателем и секретарем.</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общего собрания (конференции) работников Учреждения реализуются приказами заведующего Учреждением.</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4.5.Педагогический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943559" w:rsidRDefault="00943559" w:rsidP="00943559">
      <w:pPr>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разрабатывает программу развития Учреждения;</w:t>
      </w:r>
    </w:p>
    <w:p w:rsidR="00943559" w:rsidRDefault="00943559" w:rsidP="00943559">
      <w:pPr>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разрабатывает и утверждает образовательные программы Учреждения;</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lang w:val="tt-RU"/>
        </w:rPr>
      </w:pPr>
      <w:r>
        <w:rPr>
          <w:rFonts w:ascii="Times New Roman" w:hAnsi="Times New Roman" w:cs="Times New Roman"/>
          <w:sz w:val="28"/>
          <w:szCs w:val="28"/>
        </w:rPr>
        <w:t xml:space="preserve">-может принимать решение об объявлении конкурса на замещение </w:t>
      </w:r>
    </w:p>
    <w:p w:rsidR="00943559" w:rsidRDefault="00943559" w:rsidP="00943559">
      <w:pPr>
        <w:widowControl w:val="0"/>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педагогических должностей и утверждать его условия;</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lastRenderedPageBreak/>
        <w:t>-оказывает содействие деятельности общественных объединений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w:t>
      </w:r>
      <w:r>
        <w:rPr>
          <w:rFonts w:ascii="Times New Roman" w:hAnsi="Times New Roman" w:cs="Times New Roman"/>
          <w:sz w:val="28"/>
          <w:szCs w:val="28"/>
          <w:lang w:val="tt-RU"/>
        </w:rPr>
        <w:t xml:space="preserve"> </w:t>
      </w:r>
      <w:proofErr w:type="gramStart"/>
      <w:r>
        <w:rPr>
          <w:rFonts w:ascii="Times New Roman" w:hAnsi="Times New Roman" w:cs="Times New Roman"/>
          <w:sz w:val="28"/>
          <w:szCs w:val="28"/>
        </w:rPr>
        <w:t>заведующего  Учреждения</w:t>
      </w:r>
      <w:proofErr w:type="gramEnd"/>
      <w:r>
        <w:rPr>
          <w:rFonts w:ascii="Times New Roman" w:hAnsi="Times New Roman" w:cs="Times New Roman"/>
          <w:sz w:val="28"/>
          <w:szCs w:val="28"/>
        </w:rPr>
        <w:t>.</w:t>
      </w:r>
    </w:p>
    <w:p w:rsidR="00943559" w:rsidRDefault="00943559" w:rsidP="00943559">
      <w:pPr>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943559" w:rsidRDefault="00943559" w:rsidP="00943559">
      <w:pPr>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4.6.Наблюдательный совет - постоянно действующий коллегиальный орган.</w:t>
      </w:r>
    </w:p>
    <w:p w:rsidR="00943559" w:rsidRDefault="00943559" w:rsidP="00943559">
      <w:pPr>
        <w:spacing w:after="0" w:line="360" w:lineRule="auto"/>
        <w:ind w:firstLine="851"/>
        <w:jc w:val="both"/>
        <w:rPr>
          <w:rFonts w:ascii="Times New Roman" w:hAnsi="Times New Roman" w:cs="Times New Roman"/>
          <w:color w:val="000000"/>
          <w:sz w:val="28"/>
          <w:szCs w:val="28"/>
        </w:rPr>
      </w:pPr>
      <w:r>
        <w:rPr>
          <w:rFonts w:ascii="Times New Roman" w:hAnsi="Times New Roman" w:cs="Times New Roman"/>
          <w:color w:val="000000"/>
          <w:sz w:val="28"/>
          <w:szCs w:val="28"/>
        </w:rPr>
        <w:t>4.6.1.Наблюдательный совет состоит  из 7 членов. Персональный состав Наблюдательного совета утверждается Управлением образования Исполнительного комитета г. Казани.</w:t>
      </w:r>
    </w:p>
    <w:p w:rsidR="00943559" w:rsidRDefault="00943559" w:rsidP="00943559">
      <w:pPr>
        <w:spacing w:after="0" w:line="36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В состав Наблюдательного совета Учреждения входят:</w:t>
      </w:r>
    </w:p>
    <w:p w:rsidR="00943559" w:rsidRDefault="00943559" w:rsidP="00943559">
      <w:pPr>
        <w:spacing w:after="0" w:line="360" w:lineRule="auto"/>
        <w:jc w:val="both"/>
        <w:rPr>
          <w:rFonts w:ascii="Times New Roman" w:hAnsi="Times New Roman" w:cs="Times New Roman"/>
          <w:color w:val="000000"/>
          <w:position w:val="4"/>
          <w:sz w:val="28"/>
          <w:szCs w:val="28"/>
        </w:rPr>
      </w:pPr>
      <w:r>
        <w:rPr>
          <w:rFonts w:ascii="Times New Roman" w:hAnsi="Times New Roman" w:cs="Times New Roman"/>
          <w:color w:val="000000"/>
          <w:sz w:val="28"/>
          <w:szCs w:val="28"/>
        </w:rPr>
        <w:lastRenderedPageBreak/>
        <w:t>-</w:t>
      </w:r>
      <w:r>
        <w:rPr>
          <w:rFonts w:ascii="Times New Roman" w:hAnsi="Times New Roman" w:cs="Times New Roman"/>
          <w:color w:val="000000"/>
          <w:sz w:val="28"/>
          <w:szCs w:val="28"/>
          <w:lang w:val="tt-RU"/>
        </w:rPr>
        <w:t xml:space="preserve"> </w:t>
      </w:r>
      <w:r>
        <w:rPr>
          <w:rFonts w:ascii="Times New Roman" w:hAnsi="Times New Roman" w:cs="Times New Roman"/>
          <w:color w:val="000000"/>
          <w:position w:val="4"/>
          <w:sz w:val="28"/>
          <w:szCs w:val="28"/>
        </w:rPr>
        <w:t xml:space="preserve">два представителя Учредителя и органов местного самоуправления; </w:t>
      </w:r>
    </w:p>
    <w:p w:rsidR="00943559" w:rsidRDefault="00943559" w:rsidP="00943559">
      <w:pPr>
        <w:spacing w:after="0" w:line="360" w:lineRule="auto"/>
        <w:jc w:val="both"/>
        <w:rPr>
          <w:rFonts w:ascii="Times New Roman" w:hAnsi="Times New Roman" w:cs="Times New Roman"/>
          <w:color w:val="000000"/>
          <w:position w:val="4"/>
          <w:sz w:val="28"/>
          <w:szCs w:val="28"/>
        </w:rPr>
      </w:pPr>
      <w:r>
        <w:rPr>
          <w:rFonts w:ascii="Times New Roman" w:hAnsi="Times New Roman" w:cs="Times New Roman"/>
          <w:color w:val="000000"/>
          <w:position w:val="4"/>
          <w:sz w:val="28"/>
          <w:szCs w:val="28"/>
        </w:rPr>
        <w:t>-</w:t>
      </w:r>
      <w:r>
        <w:rPr>
          <w:rFonts w:ascii="Times New Roman" w:hAnsi="Times New Roman" w:cs="Times New Roman"/>
          <w:color w:val="000000"/>
          <w:position w:val="4"/>
          <w:sz w:val="28"/>
          <w:szCs w:val="28"/>
          <w:lang w:val="tt-RU"/>
        </w:rPr>
        <w:t xml:space="preserve"> </w:t>
      </w:r>
      <w:r>
        <w:rPr>
          <w:rFonts w:ascii="Times New Roman" w:hAnsi="Times New Roman" w:cs="Times New Roman"/>
          <w:color w:val="000000"/>
          <w:position w:val="4"/>
          <w:sz w:val="28"/>
          <w:szCs w:val="28"/>
        </w:rPr>
        <w:t>один педагогический работник Учреждения, избираемый общим собранием трудового коллектива;</w:t>
      </w:r>
    </w:p>
    <w:p w:rsidR="00943559" w:rsidRDefault="00943559" w:rsidP="00943559">
      <w:pPr>
        <w:spacing w:after="0" w:line="360" w:lineRule="auto"/>
        <w:jc w:val="both"/>
        <w:rPr>
          <w:rFonts w:ascii="Times New Roman" w:hAnsi="Times New Roman" w:cs="Times New Roman"/>
          <w:color w:val="000000"/>
          <w:position w:val="4"/>
          <w:sz w:val="28"/>
          <w:szCs w:val="28"/>
        </w:rPr>
      </w:pPr>
      <w:r>
        <w:rPr>
          <w:rFonts w:ascii="Times New Roman" w:hAnsi="Times New Roman" w:cs="Times New Roman"/>
          <w:color w:val="000000"/>
          <w:position w:val="4"/>
          <w:sz w:val="28"/>
          <w:szCs w:val="28"/>
        </w:rPr>
        <w:t xml:space="preserve"> -</w:t>
      </w:r>
      <w:r>
        <w:rPr>
          <w:rFonts w:ascii="Times New Roman" w:hAnsi="Times New Roman" w:cs="Times New Roman"/>
          <w:color w:val="000000"/>
          <w:position w:val="4"/>
          <w:sz w:val="28"/>
          <w:szCs w:val="28"/>
          <w:lang w:val="tt-RU"/>
        </w:rPr>
        <w:t xml:space="preserve"> </w:t>
      </w:r>
      <w:r>
        <w:rPr>
          <w:rFonts w:ascii="Times New Roman" w:hAnsi="Times New Roman" w:cs="Times New Roman"/>
          <w:color w:val="000000"/>
          <w:position w:val="4"/>
          <w:sz w:val="28"/>
          <w:szCs w:val="28"/>
        </w:rPr>
        <w:t>два представителя общественности, сотрудничающие с Учреждением и заинтересованные в его развитии;</w:t>
      </w:r>
    </w:p>
    <w:p w:rsidR="00943559" w:rsidRDefault="00943559" w:rsidP="00943559">
      <w:pPr>
        <w:spacing w:after="0" w:line="360" w:lineRule="auto"/>
        <w:jc w:val="both"/>
        <w:rPr>
          <w:rFonts w:ascii="Times New Roman" w:hAnsi="Times New Roman" w:cs="Times New Roman"/>
          <w:color w:val="000000"/>
          <w:position w:val="4"/>
          <w:sz w:val="28"/>
          <w:szCs w:val="28"/>
        </w:rPr>
      </w:pPr>
      <w:r>
        <w:rPr>
          <w:rFonts w:ascii="Times New Roman" w:hAnsi="Times New Roman" w:cs="Times New Roman"/>
          <w:color w:val="000000"/>
          <w:position w:val="4"/>
          <w:sz w:val="28"/>
          <w:szCs w:val="28"/>
        </w:rPr>
        <w:t>-</w:t>
      </w:r>
      <w:r>
        <w:rPr>
          <w:rFonts w:ascii="Times New Roman" w:hAnsi="Times New Roman" w:cs="Times New Roman"/>
          <w:color w:val="000000"/>
          <w:position w:val="4"/>
          <w:sz w:val="28"/>
          <w:szCs w:val="28"/>
          <w:lang w:val="tt-RU"/>
        </w:rPr>
        <w:t xml:space="preserve"> </w:t>
      </w:r>
      <w:r>
        <w:rPr>
          <w:rFonts w:ascii="Times New Roman" w:hAnsi="Times New Roman" w:cs="Times New Roman"/>
          <w:color w:val="000000"/>
          <w:position w:val="4"/>
          <w:sz w:val="28"/>
          <w:szCs w:val="28"/>
        </w:rPr>
        <w:t>два представителя родительской общественности, избираемые на общем родительском собрании;</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4.6.2.Срок полномочий Наблюдательного совета Учреждения составляет три года.</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4.6.3.Одно и то же лицо может быть членом Наблюдательного совета Учреждения неограниченное число раз.</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4.6.4.Руководитель Учреждения и его заместители не могут быть членами Наблюдательного совета Учреждения. Руководитель Учреждения участвует в заседаниях Наблюдательного совета Учреждения с правом совещательного голоса.</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4.6.5.Членами Наблюдательного совета Учреждения не могут быть лица, имеющие неснятую или непогашенную судимость.</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4.6.6.Учреждение не вправе выплачивать членам Наблюдательного совета Учреждения вознаграждение за выполнение ими своих обязанностей, за исключением компенсации документально подтвержденных расходов, непосредственно связанных с участием в работе Наблюдательного совета Учреждения.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4.6.7.Члены Наблюдательного совета Учреждения могут пользоваться услугами Учреждения лишь на равных условиях с другими гражданами.</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4.6.8.Решение о назначении членов Наблюдательного совета Учреждения или досрочном прекращении их полномочий принимается Учредителем Учреждения. Решение о назначении представителя работников, родительской общественности Учреждения членом Наблюдательного совета или досрочном прекращении его полномочий принимается общим собранием Учреждения. </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4.6.9.Полномочия члена Наблюдательного совета Учреждения могут быть прекращены досрочно:</w:t>
      </w:r>
    </w:p>
    <w:p w:rsidR="00943559" w:rsidRDefault="00943559" w:rsidP="00943559">
      <w:pPr>
        <w:numPr>
          <w:ilvl w:val="0"/>
          <w:numId w:val="2"/>
        </w:numPr>
        <w:spacing w:after="0" w:line="360" w:lineRule="auto"/>
        <w:ind w:left="0" w:firstLine="851"/>
        <w:jc w:val="both"/>
        <w:rPr>
          <w:rFonts w:ascii="Times New Roman" w:hAnsi="Times New Roman" w:cs="Times New Roman"/>
          <w:color w:val="000000"/>
          <w:sz w:val="28"/>
          <w:szCs w:val="28"/>
        </w:rPr>
      </w:pPr>
      <w:r>
        <w:rPr>
          <w:rFonts w:ascii="Times New Roman" w:hAnsi="Times New Roman" w:cs="Times New Roman"/>
          <w:color w:val="000000"/>
          <w:sz w:val="28"/>
          <w:szCs w:val="28"/>
        </w:rPr>
        <w:t>по просьбе члена Наблюдательного совета Учреждения;</w:t>
      </w:r>
    </w:p>
    <w:p w:rsidR="00943559" w:rsidRDefault="00943559" w:rsidP="00943559">
      <w:pPr>
        <w:numPr>
          <w:ilvl w:val="0"/>
          <w:numId w:val="2"/>
        </w:numPr>
        <w:tabs>
          <w:tab w:val="num" w:pos="0"/>
        </w:tabs>
        <w:spacing w:after="0" w:line="360" w:lineRule="auto"/>
        <w:ind w:left="0" w:firstLine="851"/>
        <w:jc w:val="both"/>
        <w:rPr>
          <w:rFonts w:ascii="Times New Roman" w:hAnsi="Times New Roman" w:cs="Times New Roman"/>
          <w:color w:val="000000"/>
          <w:sz w:val="28"/>
          <w:szCs w:val="28"/>
        </w:rPr>
      </w:pPr>
      <w:r>
        <w:rPr>
          <w:rFonts w:ascii="Times New Roman" w:hAnsi="Times New Roman" w:cs="Times New Roman"/>
          <w:color w:val="000000"/>
          <w:sz w:val="28"/>
          <w:szCs w:val="28"/>
        </w:rPr>
        <w:t>в случае невозможности исполнения членом Наблюдательного совета Учреждения своих обязанностей по состоянию здоровья или по причине его отсутствия в Учреждении в течение четырех месяцев;</w:t>
      </w:r>
    </w:p>
    <w:p w:rsidR="00943559" w:rsidRDefault="00943559" w:rsidP="00943559">
      <w:pPr>
        <w:numPr>
          <w:ilvl w:val="0"/>
          <w:numId w:val="2"/>
        </w:numPr>
        <w:tabs>
          <w:tab w:val="num" w:pos="0"/>
        </w:tabs>
        <w:spacing w:after="0" w:line="360" w:lineRule="auto"/>
        <w:ind w:left="0" w:firstLine="851"/>
        <w:jc w:val="both"/>
        <w:rPr>
          <w:rFonts w:ascii="Times New Roman" w:hAnsi="Times New Roman" w:cs="Times New Roman"/>
          <w:color w:val="000000"/>
          <w:sz w:val="28"/>
          <w:szCs w:val="28"/>
        </w:rPr>
      </w:pPr>
      <w:r>
        <w:rPr>
          <w:rFonts w:ascii="Times New Roman" w:hAnsi="Times New Roman" w:cs="Times New Roman"/>
          <w:color w:val="000000"/>
          <w:sz w:val="28"/>
          <w:szCs w:val="28"/>
        </w:rPr>
        <w:t>в случае привлечения члена Наблюдательного совета Учреждения к уголовной ответственности.</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4.6.10.Полномочия члена Наблюдательного совета Учреждения, являющегося представителем органа местного самоуправления и состоящего с этим органом в трудовых отношениях:</w:t>
      </w:r>
    </w:p>
    <w:p w:rsidR="00943559" w:rsidRDefault="00943559" w:rsidP="00943559">
      <w:pPr>
        <w:spacing w:after="0" w:line="360" w:lineRule="auto"/>
        <w:ind w:firstLine="851"/>
        <w:jc w:val="both"/>
        <w:rPr>
          <w:rFonts w:ascii="Times New Roman" w:hAnsi="Times New Roman" w:cs="Times New Roman"/>
          <w:color w:val="000000"/>
          <w:sz w:val="28"/>
          <w:szCs w:val="28"/>
        </w:rPr>
      </w:pPr>
      <w:r>
        <w:rPr>
          <w:rFonts w:ascii="Times New Roman" w:hAnsi="Times New Roman" w:cs="Times New Roman"/>
          <w:color w:val="000000"/>
          <w:sz w:val="28"/>
          <w:szCs w:val="28"/>
        </w:rPr>
        <w:t>1) прекращаются досрочно в случае прекращения трудовых отношений;</w:t>
      </w:r>
    </w:p>
    <w:p w:rsidR="00943559" w:rsidRDefault="00943559" w:rsidP="00943559">
      <w:pPr>
        <w:spacing w:after="0" w:line="360" w:lineRule="auto"/>
        <w:ind w:firstLine="851"/>
        <w:jc w:val="both"/>
        <w:rPr>
          <w:rFonts w:ascii="Times New Roman" w:hAnsi="Times New Roman" w:cs="Times New Roman"/>
          <w:color w:val="000000"/>
          <w:sz w:val="28"/>
          <w:szCs w:val="28"/>
        </w:rPr>
      </w:pPr>
      <w:r>
        <w:rPr>
          <w:rFonts w:ascii="Times New Roman" w:hAnsi="Times New Roman" w:cs="Times New Roman"/>
          <w:color w:val="000000"/>
          <w:sz w:val="28"/>
          <w:szCs w:val="28"/>
        </w:rPr>
        <w:t>2) могут быть прекращены досрочно по представлению органа местного самоуправления.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4.6.11.Вакантные места, образовавшиеся в Наблюдательном совете Учреждения в связи со смертью или с досрочным прекращением полномочий его членов, замещаются на оставшийся срок полномочий Наблюдательного совета Учреждения.</w:t>
      </w:r>
    </w:p>
    <w:p w:rsidR="00943559" w:rsidRDefault="00943559" w:rsidP="00943559">
      <w:pPr>
        <w:spacing w:after="0" w:line="360" w:lineRule="auto"/>
        <w:ind w:firstLine="851"/>
        <w:jc w:val="both"/>
        <w:rPr>
          <w:rFonts w:ascii="Times New Roman" w:hAnsi="Times New Roman" w:cs="Times New Roman"/>
          <w:color w:val="000000"/>
          <w:sz w:val="28"/>
          <w:szCs w:val="28"/>
        </w:rPr>
      </w:pPr>
      <w:r>
        <w:rPr>
          <w:rFonts w:ascii="Times New Roman" w:hAnsi="Times New Roman" w:cs="Times New Roman"/>
          <w:color w:val="000000"/>
          <w:sz w:val="28"/>
          <w:szCs w:val="28"/>
        </w:rPr>
        <w:t>В случае если количество выборных членов Наблюдательного совета Учреждения уменьшается, оставшиеся члены совета должны принять решение о проведении довыборов членов Наблюдательного совета. Новые члены Наблюдательного совета Учреждения должны быть избраны в течение месяца со дня выбытия из Наблюдательного совета предыдущих членов (время каникул в этот период не включается).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4.6.12. Председатель Наблюдательного совета Учреждения избирается на срок полномочий совета Учреждения членами совета из их числа простым большинством голосов от общего числа голосов членов Наблюдательного совета Учреждения.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4.6.13.Представитель работников Учреждения не может быть избран председателем и заместителем председателя Наблюдательного совета Учреждения.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4.6.14.Наблюдательный совет Учреждения в любое время вправе переизбрать своего председателя.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4.6.15.Председатель организует работу Наблюдательного совета Учреждения, созывает его заседания, председательствует на них и организует ведение протокола.</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4.6.16. В отсутствие председателя его функции осуществляет старший по возрасту член Наблюдательного совета Учреждения, за исключением представителей работников Учреждения.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4.6.17.Заместителем председателя Наблюдательного совета Учреждения избирается старший по возрасту член Наблюдательного совета Учреждения, за исключением представителей работников Учреждения, простым большинством голосов от общего числа голосов членов Наблюдательного совета Учреждения.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4.6.18.Секретарь Наблюдательного совета Учреждения избирается на срок полномочий наблюдательного совета Учреждения членами совета Учреждения простым большинством голосов от общего числа голосов членов совета.</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4.6.19.Секретарь Наблюдательного совета отвечает за подготовку заседаний наблюдательного совета Учреждения, ведение протокола заседания и достоверность отраженных в нем сведений, а также осуществляет рассылку извещений о месте и сроках проведения заседания. Извещения о проведении заседания и иные материалы должны быть направлены членам Наблюдательного совета Учреждения не позднее, чем за три дня до проведения заседания.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4.7. Компетенция Наблюдательного совета Учреждения.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4.7.1.Наблюдательный совет Учреждения рассматривает:</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4.7.1.1.</w:t>
      </w:r>
      <w:r>
        <w:rPr>
          <w:rFonts w:ascii="Times New Roman" w:hAnsi="Times New Roman" w:cs="Times New Roman"/>
          <w:color w:val="000000"/>
          <w:sz w:val="28"/>
          <w:szCs w:val="28"/>
          <w:lang w:val="tt-RU"/>
        </w:rPr>
        <w:t>П</w:t>
      </w:r>
      <w:proofErr w:type="spellStart"/>
      <w:r>
        <w:rPr>
          <w:rFonts w:ascii="Times New Roman" w:hAnsi="Times New Roman" w:cs="Times New Roman"/>
          <w:color w:val="000000"/>
          <w:sz w:val="28"/>
          <w:szCs w:val="28"/>
        </w:rPr>
        <w:t>редложения</w:t>
      </w:r>
      <w:proofErr w:type="spellEnd"/>
      <w:r>
        <w:rPr>
          <w:rFonts w:ascii="Times New Roman" w:hAnsi="Times New Roman" w:cs="Times New Roman"/>
          <w:color w:val="000000"/>
          <w:sz w:val="28"/>
          <w:szCs w:val="28"/>
        </w:rPr>
        <w:t xml:space="preserve"> Учредителя или руководителя Учреждения о внесении изменений в Устав Учреждения;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4.7.1.2.</w:t>
      </w:r>
      <w:r>
        <w:rPr>
          <w:rFonts w:ascii="Times New Roman" w:hAnsi="Times New Roman" w:cs="Times New Roman"/>
          <w:color w:val="000000"/>
          <w:sz w:val="28"/>
          <w:szCs w:val="28"/>
          <w:lang w:val="tt-RU"/>
        </w:rPr>
        <w:t>П</w:t>
      </w:r>
      <w:proofErr w:type="spellStart"/>
      <w:r>
        <w:rPr>
          <w:rFonts w:ascii="Times New Roman" w:hAnsi="Times New Roman" w:cs="Times New Roman"/>
          <w:color w:val="000000"/>
          <w:sz w:val="28"/>
          <w:szCs w:val="28"/>
        </w:rPr>
        <w:t>редложения</w:t>
      </w:r>
      <w:proofErr w:type="spellEnd"/>
      <w:r>
        <w:rPr>
          <w:rFonts w:ascii="Times New Roman" w:hAnsi="Times New Roman" w:cs="Times New Roman"/>
          <w:color w:val="000000"/>
          <w:sz w:val="28"/>
          <w:szCs w:val="28"/>
        </w:rPr>
        <w:t xml:space="preserve"> Учредителя или руководителя Учреждения о создании и ликвидации филиалов Учреждения, об открытии и о закрытии его представительств;</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4.7.1.3.</w:t>
      </w:r>
      <w:r>
        <w:rPr>
          <w:rFonts w:ascii="Times New Roman" w:hAnsi="Times New Roman" w:cs="Times New Roman"/>
          <w:color w:val="000000"/>
          <w:sz w:val="28"/>
          <w:szCs w:val="28"/>
          <w:lang w:val="tt-RU"/>
        </w:rPr>
        <w:t>П</w:t>
      </w:r>
      <w:proofErr w:type="spellStart"/>
      <w:r>
        <w:rPr>
          <w:rFonts w:ascii="Times New Roman" w:hAnsi="Times New Roman" w:cs="Times New Roman"/>
          <w:color w:val="000000"/>
          <w:sz w:val="28"/>
          <w:szCs w:val="28"/>
        </w:rPr>
        <w:t>редложения</w:t>
      </w:r>
      <w:proofErr w:type="spellEnd"/>
      <w:r>
        <w:rPr>
          <w:rFonts w:ascii="Times New Roman" w:hAnsi="Times New Roman" w:cs="Times New Roman"/>
          <w:color w:val="000000"/>
          <w:sz w:val="28"/>
          <w:szCs w:val="28"/>
        </w:rPr>
        <w:t xml:space="preserve"> Учредителя или руководителя Учреждения о реорганизации Учреждения или о его ликвидации;</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4.7.1.4.</w:t>
      </w:r>
      <w:r>
        <w:rPr>
          <w:rFonts w:ascii="Times New Roman" w:hAnsi="Times New Roman" w:cs="Times New Roman"/>
          <w:color w:val="000000"/>
          <w:sz w:val="28"/>
          <w:szCs w:val="28"/>
          <w:lang w:val="tt-RU"/>
        </w:rPr>
        <w:t>П</w:t>
      </w:r>
      <w:proofErr w:type="spellStart"/>
      <w:r>
        <w:rPr>
          <w:rFonts w:ascii="Times New Roman" w:hAnsi="Times New Roman" w:cs="Times New Roman"/>
          <w:color w:val="000000"/>
          <w:sz w:val="28"/>
          <w:szCs w:val="28"/>
        </w:rPr>
        <w:t>редложения</w:t>
      </w:r>
      <w:proofErr w:type="spellEnd"/>
      <w:r>
        <w:rPr>
          <w:rFonts w:ascii="Times New Roman" w:hAnsi="Times New Roman" w:cs="Times New Roman"/>
          <w:color w:val="000000"/>
          <w:sz w:val="28"/>
          <w:szCs w:val="28"/>
        </w:rPr>
        <w:t xml:space="preserve"> Учредителя или руководителя Учреждения об изъятии имущества, закрепленного за Учреждением на праве оперативного управления;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4.7.1.5.</w:t>
      </w:r>
      <w:r>
        <w:rPr>
          <w:rFonts w:ascii="Times New Roman" w:hAnsi="Times New Roman" w:cs="Times New Roman"/>
          <w:color w:val="000000"/>
          <w:sz w:val="28"/>
          <w:szCs w:val="28"/>
          <w:lang w:val="tt-RU"/>
        </w:rPr>
        <w:t>П</w:t>
      </w:r>
      <w:proofErr w:type="spellStart"/>
      <w:r>
        <w:rPr>
          <w:rFonts w:ascii="Times New Roman" w:hAnsi="Times New Roman" w:cs="Times New Roman"/>
          <w:color w:val="000000"/>
          <w:sz w:val="28"/>
          <w:szCs w:val="28"/>
        </w:rPr>
        <w:t>редложения</w:t>
      </w:r>
      <w:proofErr w:type="spellEnd"/>
      <w:r>
        <w:rPr>
          <w:rFonts w:ascii="Times New Roman" w:hAnsi="Times New Roman" w:cs="Times New Roman"/>
          <w:color w:val="000000"/>
          <w:sz w:val="28"/>
          <w:szCs w:val="28"/>
        </w:rPr>
        <w:t xml:space="preserve"> руководителя Учреждения об участии Учреждения в деятельности других юридических лиц, в том числе о внесении денежных средств и иного имущества в уставный (складочный) капитал других юридических лиц или передаче такого имущества иным образом другим юридическим лицам, в качестве учредителя или участника;</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4.7.1.6.</w:t>
      </w:r>
      <w:r>
        <w:rPr>
          <w:rFonts w:ascii="Times New Roman" w:hAnsi="Times New Roman" w:cs="Times New Roman"/>
          <w:color w:val="000000"/>
          <w:sz w:val="28"/>
          <w:szCs w:val="28"/>
          <w:lang w:val="tt-RU"/>
        </w:rPr>
        <w:t>П</w:t>
      </w:r>
      <w:proofErr w:type="spellStart"/>
      <w:r>
        <w:rPr>
          <w:rFonts w:ascii="Times New Roman" w:hAnsi="Times New Roman" w:cs="Times New Roman"/>
          <w:color w:val="000000"/>
          <w:sz w:val="28"/>
          <w:szCs w:val="28"/>
        </w:rPr>
        <w:t>роект</w:t>
      </w:r>
      <w:proofErr w:type="spellEnd"/>
      <w:r>
        <w:rPr>
          <w:rFonts w:ascii="Times New Roman" w:hAnsi="Times New Roman" w:cs="Times New Roman"/>
          <w:color w:val="000000"/>
          <w:sz w:val="28"/>
          <w:szCs w:val="28"/>
        </w:rPr>
        <w:t xml:space="preserve"> плана финансово-хозяйственной деятельности Учреждения;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4.7.1.7. </w:t>
      </w:r>
      <w:r>
        <w:rPr>
          <w:rFonts w:ascii="Times New Roman" w:hAnsi="Times New Roman" w:cs="Times New Roman"/>
          <w:color w:val="000000"/>
          <w:sz w:val="28"/>
          <w:szCs w:val="28"/>
          <w:lang w:val="tt-RU"/>
        </w:rPr>
        <w:t>П</w:t>
      </w:r>
      <w:r>
        <w:rPr>
          <w:rFonts w:ascii="Times New Roman" w:hAnsi="Times New Roman" w:cs="Times New Roman"/>
          <w:color w:val="000000"/>
          <w:sz w:val="28"/>
          <w:szCs w:val="28"/>
        </w:rPr>
        <w:t>о представлению руководителя Учреждения проекты отчетов о деятельности Учреждения и об использовании его имущества, об исполнении плана его финансово-хозяйственной деятельности, годовую бухгалтерскую отчетность Учреждения;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4.7.1.8. </w:t>
      </w:r>
      <w:r>
        <w:rPr>
          <w:rFonts w:ascii="Times New Roman" w:hAnsi="Times New Roman" w:cs="Times New Roman"/>
          <w:color w:val="000000"/>
          <w:sz w:val="28"/>
          <w:szCs w:val="28"/>
          <w:lang w:val="tt-RU"/>
        </w:rPr>
        <w:t>П</w:t>
      </w:r>
      <w:proofErr w:type="spellStart"/>
      <w:r>
        <w:rPr>
          <w:rFonts w:ascii="Times New Roman" w:hAnsi="Times New Roman" w:cs="Times New Roman"/>
          <w:color w:val="000000"/>
          <w:sz w:val="28"/>
          <w:szCs w:val="28"/>
        </w:rPr>
        <w:t>редложения</w:t>
      </w:r>
      <w:proofErr w:type="spellEnd"/>
      <w:r>
        <w:rPr>
          <w:rFonts w:ascii="Times New Roman" w:hAnsi="Times New Roman" w:cs="Times New Roman"/>
          <w:color w:val="000000"/>
          <w:sz w:val="28"/>
          <w:szCs w:val="28"/>
        </w:rPr>
        <w:t xml:space="preserve"> руководителя Учреждения о совершении сделок по распоряжению имуществом, которым Учреждение в соответствии с законодательством не вправе распоряжаться самостоятельно;</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4.7.1.9.</w:t>
      </w:r>
      <w:r>
        <w:rPr>
          <w:rFonts w:ascii="Times New Roman" w:hAnsi="Times New Roman" w:cs="Times New Roman"/>
          <w:color w:val="000000"/>
          <w:sz w:val="28"/>
          <w:szCs w:val="28"/>
          <w:lang w:val="tt-RU"/>
        </w:rPr>
        <w:t>П</w:t>
      </w:r>
      <w:proofErr w:type="spellStart"/>
      <w:r>
        <w:rPr>
          <w:rFonts w:ascii="Times New Roman" w:hAnsi="Times New Roman" w:cs="Times New Roman"/>
          <w:color w:val="000000"/>
          <w:sz w:val="28"/>
          <w:szCs w:val="28"/>
        </w:rPr>
        <w:t>редложения</w:t>
      </w:r>
      <w:proofErr w:type="spellEnd"/>
      <w:r>
        <w:rPr>
          <w:rFonts w:ascii="Times New Roman" w:hAnsi="Times New Roman" w:cs="Times New Roman"/>
          <w:color w:val="000000"/>
          <w:sz w:val="28"/>
          <w:szCs w:val="28"/>
        </w:rPr>
        <w:t xml:space="preserve"> руководителя Учреждения о совершении крупных сделок;</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4.7.1.10.</w:t>
      </w:r>
      <w:r>
        <w:rPr>
          <w:rFonts w:ascii="Times New Roman" w:hAnsi="Times New Roman" w:cs="Times New Roman"/>
          <w:color w:val="000000"/>
          <w:sz w:val="28"/>
          <w:szCs w:val="28"/>
          <w:lang w:val="tt-RU"/>
        </w:rPr>
        <w:t>П</w:t>
      </w:r>
      <w:proofErr w:type="spellStart"/>
      <w:r>
        <w:rPr>
          <w:rFonts w:ascii="Times New Roman" w:hAnsi="Times New Roman" w:cs="Times New Roman"/>
          <w:color w:val="000000"/>
          <w:sz w:val="28"/>
          <w:szCs w:val="28"/>
        </w:rPr>
        <w:t>редложения</w:t>
      </w:r>
      <w:proofErr w:type="spellEnd"/>
      <w:r>
        <w:rPr>
          <w:rFonts w:ascii="Times New Roman" w:hAnsi="Times New Roman" w:cs="Times New Roman"/>
          <w:color w:val="000000"/>
          <w:sz w:val="28"/>
          <w:szCs w:val="28"/>
        </w:rPr>
        <w:t xml:space="preserve"> руководителя  Учреждения о совершении сделок, в которых имеется заинтересованность;</w:t>
      </w:r>
    </w:p>
    <w:p w:rsidR="00943559" w:rsidRDefault="00943559" w:rsidP="00943559">
      <w:pPr>
        <w:spacing w:after="0" w:line="360" w:lineRule="auto"/>
        <w:ind w:firstLine="708"/>
        <w:jc w:val="both"/>
        <w:rPr>
          <w:rFonts w:ascii="Times New Roman" w:hAnsi="Times New Roman" w:cs="Times New Roman"/>
          <w:color w:val="000000"/>
          <w:sz w:val="28"/>
          <w:szCs w:val="28"/>
          <w:lang w:val="tt-RU"/>
        </w:rPr>
      </w:pPr>
    </w:p>
    <w:p w:rsidR="00943559" w:rsidRDefault="00943559" w:rsidP="00943559">
      <w:pPr>
        <w:spacing w:after="0" w:line="360" w:lineRule="auto"/>
        <w:ind w:firstLine="708"/>
        <w:jc w:val="both"/>
        <w:rPr>
          <w:rFonts w:ascii="Times New Roman" w:hAnsi="Times New Roman" w:cs="Times New Roman"/>
          <w:color w:val="000000"/>
          <w:sz w:val="28"/>
          <w:szCs w:val="28"/>
          <w:lang w:val="tt-RU"/>
        </w:rPr>
      </w:pP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4.7.1.11.</w:t>
      </w:r>
      <w:r>
        <w:rPr>
          <w:rFonts w:ascii="Times New Roman" w:hAnsi="Times New Roman" w:cs="Times New Roman"/>
          <w:color w:val="000000"/>
          <w:sz w:val="28"/>
          <w:szCs w:val="28"/>
          <w:lang w:val="tt-RU"/>
        </w:rPr>
        <w:t>П</w:t>
      </w:r>
      <w:proofErr w:type="spellStart"/>
      <w:r>
        <w:rPr>
          <w:rFonts w:ascii="Times New Roman" w:hAnsi="Times New Roman" w:cs="Times New Roman"/>
          <w:color w:val="000000"/>
          <w:sz w:val="28"/>
          <w:szCs w:val="28"/>
        </w:rPr>
        <w:t>редложения</w:t>
      </w:r>
      <w:proofErr w:type="spellEnd"/>
      <w:r>
        <w:rPr>
          <w:rFonts w:ascii="Times New Roman" w:hAnsi="Times New Roman" w:cs="Times New Roman"/>
          <w:color w:val="000000"/>
          <w:sz w:val="28"/>
          <w:szCs w:val="28"/>
        </w:rPr>
        <w:t xml:space="preserve"> </w:t>
      </w:r>
      <w:r>
        <w:rPr>
          <w:rFonts w:ascii="Times New Roman" w:hAnsi="Times New Roman" w:cs="Times New Roman"/>
          <w:color w:val="000000"/>
          <w:sz w:val="28"/>
          <w:szCs w:val="28"/>
          <w:lang w:val="tt-RU"/>
        </w:rPr>
        <w:t xml:space="preserve"> </w:t>
      </w:r>
      <w:r>
        <w:rPr>
          <w:rFonts w:ascii="Times New Roman" w:hAnsi="Times New Roman" w:cs="Times New Roman"/>
          <w:color w:val="000000"/>
          <w:sz w:val="28"/>
          <w:szCs w:val="28"/>
        </w:rPr>
        <w:t xml:space="preserve">руководителя </w:t>
      </w:r>
      <w:r>
        <w:rPr>
          <w:rFonts w:ascii="Times New Roman" w:hAnsi="Times New Roman" w:cs="Times New Roman"/>
          <w:color w:val="000000"/>
          <w:sz w:val="28"/>
          <w:szCs w:val="28"/>
          <w:lang w:val="tt-RU"/>
        </w:rPr>
        <w:t xml:space="preserve"> </w:t>
      </w:r>
      <w:r>
        <w:rPr>
          <w:rFonts w:ascii="Times New Roman" w:hAnsi="Times New Roman" w:cs="Times New Roman"/>
          <w:color w:val="000000"/>
          <w:sz w:val="28"/>
          <w:szCs w:val="28"/>
        </w:rPr>
        <w:t>Учреждения о выборе кредитных организаций, в которых Учреждение может открыть банковские счета;</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4.7.1.12.</w:t>
      </w:r>
      <w:r>
        <w:rPr>
          <w:rFonts w:ascii="Times New Roman" w:hAnsi="Times New Roman" w:cs="Times New Roman"/>
          <w:color w:val="000000"/>
          <w:sz w:val="28"/>
          <w:szCs w:val="28"/>
          <w:lang w:val="tt-RU"/>
        </w:rPr>
        <w:t>В</w:t>
      </w:r>
      <w:r>
        <w:rPr>
          <w:rFonts w:ascii="Times New Roman" w:hAnsi="Times New Roman" w:cs="Times New Roman"/>
          <w:color w:val="000000"/>
          <w:sz w:val="28"/>
          <w:szCs w:val="28"/>
        </w:rPr>
        <w:t>опросы проведения аудита годовой бухгалтерской отчетности Учреждения и утверждения аудиторской организации.</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4.7.2. По вопросам, указанным в подпунктах 4.7.1.1 – 4.71.4 и 4.7.1.8 пункта 4.7.1 настоящего Устава, Наблюдательный совет Учреждения дает </w:t>
      </w:r>
    </w:p>
    <w:p w:rsidR="00943559" w:rsidRDefault="00943559" w:rsidP="00943559">
      <w:pPr>
        <w:spacing w:after="0" w:line="36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рекомендации. Учредитель Учреждения принимает по этим вопросам решения после рассмотрения рекомендаций Наблюдательного совета Учреждения.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4.7.3.По вопросу, указанному в подпункте 4.7.1.6 пункта 4.7.1, Наблюдательный совет Учреждения дает заключение, копия которого направляется Учредителю. По вопросам, указанным в подпунктах 4.7.1.5 и 4.7.1.11 пункта 4.7.1., Наблюдательный совет Учреждения дает заключения. Руководитель Учреждения принимает по этим вопросам решения после рассмотрения заключений Наблюдательного совета Учреждения.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4.7.4. Документы, представляемые в соответствии с подпунктом 4.7.1.7. пункта 4.7.1., утверждаются Наблюдательным советом Учреждения. Копии указанных документов направляются Учредителю.</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4.7.5. По вопросам, указанным в подпунктах 4.7.1.9, 4.7.1.10, 4.7.1.12 пункта 4.7.1, Наблюдательный совет Учреждения принимает решения, обязательные для исполнения руководителем Учреждения.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4.7.6. Рекомендации и заключения по вопросам, указанным в пунктах 4.7.1.1 – 4.7.1.8 и 4.7. 1.11 пункта 4.7. 1, даются большинством голосов от общего числа голосов членов Наблюдательного совета Учреждения.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4.7. 7.Решения по вопросам, указанным в подпунктах 4.7.1.9. и 4.7.1.12. пункта 4.7.1., принимаются Наблюдательным советом Учреждения большинством в две трети голосов от общего числа голосов членов Наблюдательного совета Учреждения.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4.7.8.Решение по вопросу, указанному в подпункте 4.7.1.10 пункта 4.7.1, принимается Наблюдательным советом Учреждения в соответствии с частью 1 статьи 17 Федерального закона «Об автономных учреждениях».</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4.7.9.Вопросы, относящиеся к компетенции Наблюдательного совета Учреждения в соответствии с пунктом 4.7.1., не могут быть переданы на рассмотрение других органов Учреждения.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4.7.10.По требованию Наблюдательного совета Учреждения или любого из его членов другие органы Учреждения обязаны представить информацию по вопросам, относящимся к компетенции Наблюдательного совета Учреждения.</w:t>
      </w:r>
    </w:p>
    <w:p w:rsidR="00943559" w:rsidRDefault="00943559" w:rsidP="00943559">
      <w:pPr>
        <w:spacing w:after="0" w:line="360" w:lineRule="auto"/>
        <w:ind w:firstLine="708"/>
        <w:jc w:val="both"/>
        <w:rPr>
          <w:rFonts w:ascii="Times New Roman" w:hAnsi="Times New Roman" w:cs="Times New Roman"/>
          <w:color w:val="000000"/>
          <w:sz w:val="28"/>
          <w:szCs w:val="28"/>
          <w:lang w:val="tt-RU"/>
        </w:rPr>
      </w:pPr>
      <w:r>
        <w:rPr>
          <w:rFonts w:ascii="Times New Roman" w:hAnsi="Times New Roman" w:cs="Times New Roman"/>
          <w:color w:val="000000"/>
          <w:sz w:val="28"/>
          <w:szCs w:val="28"/>
        </w:rPr>
        <w:t>4.8.Порядок проведения заседаний Наблюдательного совета Учреждения.</w:t>
      </w:r>
    </w:p>
    <w:p w:rsidR="00943559" w:rsidRDefault="00943559" w:rsidP="00943559">
      <w:pPr>
        <w:spacing w:after="0" w:line="360" w:lineRule="auto"/>
        <w:ind w:firstLine="708"/>
        <w:jc w:val="both"/>
        <w:rPr>
          <w:rFonts w:ascii="Times New Roman" w:hAnsi="Times New Roman" w:cs="Times New Roman"/>
          <w:color w:val="000000"/>
          <w:sz w:val="28"/>
          <w:szCs w:val="28"/>
        </w:rPr>
      </w:pPr>
      <w:r>
        <w:rPr>
          <w:rFonts w:ascii="Times New Roman" w:hAnsi="Times New Roman" w:cs="Times New Roman"/>
          <w:color w:val="000000"/>
          <w:sz w:val="28"/>
          <w:szCs w:val="28"/>
        </w:rPr>
        <w:t>4.8.1.Заседания</w:t>
      </w:r>
      <w:r>
        <w:rPr>
          <w:rFonts w:ascii="Times New Roman" w:hAnsi="Times New Roman" w:cs="Times New Roman"/>
          <w:color w:val="000000"/>
          <w:sz w:val="28"/>
          <w:szCs w:val="28"/>
          <w:lang w:val="tt-RU"/>
        </w:rPr>
        <w:t xml:space="preserve"> </w:t>
      </w:r>
      <w:r>
        <w:rPr>
          <w:rFonts w:ascii="Times New Roman" w:hAnsi="Times New Roman" w:cs="Times New Roman"/>
          <w:color w:val="000000"/>
          <w:sz w:val="28"/>
          <w:szCs w:val="28"/>
        </w:rPr>
        <w:t>Наблюдательного совета Учреждения проводятся по мере необходимости, но не реже одного раза в квартал.</w:t>
      </w:r>
    </w:p>
    <w:p w:rsidR="00943559" w:rsidRDefault="00943559" w:rsidP="00943559">
      <w:pPr>
        <w:spacing w:after="0" w:line="360" w:lineRule="auto"/>
        <w:ind w:firstLine="851"/>
        <w:jc w:val="both"/>
        <w:rPr>
          <w:rFonts w:ascii="Times New Roman" w:hAnsi="Times New Roman" w:cs="Times New Roman"/>
          <w:color w:val="000000"/>
          <w:sz w:val="28"/>
          <w:szCs w:val="28"/>
        </w:rPr>
      </w:pPr>
      <w:r>
        <w:rPr>
          <w:rFonts w:ascii="Times New Roman" w:hAnsi="Times New Roman" w:cs="Times New Roman"/>
          <w:color w:val="000000"/>
          <w:sz w:val="28"/>
          <w:szCs w:val="28"/>
        </w:rPr>
        <w:t>4.8.2.Заседание Наблюдательного совета Учреждения созывается его председателем по собственной инициативе, по требованию Учредителя Учреждения, члена Наблюдательного совета Учреждения или руководителя Учреждения.</w:t>
      </w:r>
    </w:p>
    <w:p w:rsidR="00943559" w:rsidRDefault="00943559" w:rsidP="00943559">
      <w:pPr>
        <w:spacing w:after="0" w:line="360" w:lineRule="auto"/>
        <w:ind w:firstLine="851"/>
        <w:jc w:val="both"/>
        <w:rPr>
          <w:rFonts w:ascii="Times New Roman" w:hAnsi="Times New Roman" w:cs="Times New Roman"/>
          <w:color w:val="000000"/>
          <w:sz w:val="28"/>
          <w:szCs w:val="28"/>
        </w:rPr>
      </w:pPr>
      <w:r>
        <w:rPr>
          <w:rFonts w:ascii="Times New Roman" w:hAnsi="Times New Roman" w:cs="Times New Roman"/>
          <w:color w:val="000000"/>
          <w:sz w:val="28"/>
          <w:szCs w:val="28"/>
        </w:rPr>
        <w:t>4.8.3.В</w:t>
      </w:r>
      <w:r>
        <w:rPr>
          <w:rFonts w:ascii="Times New Roman" w:hAnsi="Times New Roman" w:cs="Times New Roman"/>
          <w:color w:val="000000"/>
          <w:sz w:val="28"/>
          <w:szCs w:val="28"/>
          <w:lang w:val="tt-RU"/>
        </w:rPr>
        <w:t xml:space="preserve"> </w:t>
      </w:r>
      <w:r>
        <w:rPr>
          <w:rFonts w:ascii="Times New Roman" w:hAnsi="Times New Roman" w:cs="Times New Roman"/>
          <w:color w:val="000000"/>
          <w:sz w:val="28"/>
          <w:szCs w:val="28"/>
        </w:rPr>
        <w:t>заседании Наблюдательного совета Учреждения вправе участвовать руководитель Учреждения. Иные приглашенные председателем Наблюдательного совета Учреждения лица могут участвовать в заседании Наблюдательного совета Учреждения, если против их присутствия не возражает более чем одна треть от общего числа членов наблюдательного совета Учреждения.</w:t>
      </w:r>
    </w:p>
    <w:p w:rsidR="00943559" w:rsidRDefault="00943559" w:rsidP="00943559">
      <w:pPr>
        <w:spacing w:after="0" w:line="360" w:lineRule="auto"/>
        <w:ind w:firstLine="851"/>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4.8.4.Заседание Наблюдательного совета Учреждения является правомочным, если все члены Наблюдательного совета Учреждения извещены о времени и месте его проведения и на заседании присутствует более половины членов Наблюдательного совета Учреждения. Передача членом Наблюдательного совета Учреждения своего голоса другому лицу не допускается. </w:t>
      </w:r>
    </w:p>
    <w:p w:rsidR="00943559" w:rsidRDefault="00943559" w:rsidP="00943559">
      <w:pPr>
        <w:spacing w:after="0" w:line="360" w:lineRule="auto"/>
        <w:ind w:firstLine="851"/>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4.8.5.Каждый член Наблюдательного совета Учреждения имеет при голосовании </w:t>
      </w:r>
      <w:r>
        <w:rPr>
          <w:rFonts w:ascii="Times New Roman" w:hAnsi="Times New Roman" w:cs="Times New Roman"/>
          <w:color w:val="000000"/>
          <w:sz w:val="28"/>
          <w:szCs w:val="28"/>
          <w:lang w:val="tt-RU"/>
        </w:rPr>
        <w:t xml:space="preserve"> </w:t>
      </w:r>
      <w:r>
        <w:rPr>
          <w:rFonts w:ascii="Times New Roman" w:hAnsi="Times New Roman" w:cs="Times New Roman"/>
          <w:color w:val="000000"/>
          <w:sz w:val="28"/>
          <w:szCs w:val="28"/>
        </w:rPr>
        <w:t xml:space="preserve">один </w:t>
      </w:r>
      <w:r>
        <w:rPr>
          <w:rFonts w:ascii="Times New Roman" w:hAnsi="Times New Roman" w:cs="Times New Roman"/>
          <w:color w:val="000000"/>
          <w:sz w:val="28"/>
          <w:szCs w:val="28"/>
          <w:lang w:val="tt-RU"/>
        </w:rPr>
        <w:t xml:space="preserve"> </w:t>
      </w:r>
      <w:r>
        <w:rPr>
          <w:rFonts w:ascii="Times New Roman" w:hAnsi="Times New Roman" w:cs="Times New Roman"/>
          <w:color w:val="000000"/>
          <w:sz w:val="28"/>
          <w:szCs w:val="28"/>
        </w:rPr>
        <w:t>голос. В случае равенства голосов решающим является голос председателя Наблюдательного совета Учреждения.</w:t>
      </w:r>
    </w:p>
    <w:p w:rsidR="00943559" w:rsidRDefault="00943559" w:rsidP="00943559">
      <w:pPr>
        <w:spacing w:after="0" w:line="360" w:lineRule="auto"/>
        <w:ind w:firstLine="851"/>
        <w:jc w:val="both"/>
        <w:rPr>
          <w:rFonts w:ascii="Times New Roman" w:hAnsi="Times New Roman" w:cs="Times New Roman"/>
          <w:color w:val="000000"/>
          <w:sz w:val="28"/>
          <w:szCs w:val="28"/>
        </w:rPr>
      </w:pPr>
      <w:r>
        <w:rPr>
          <w:rFonts w:ascii="Times New Roman" w:hAnsi="Times New Roman" w:cs="Times New Roman"/>
          <w:color w:val="000000"/>
          <w:sz w:val="28"/>
          <w:szCs w:val="28"/>
        </w:rPr>
        <w:t>4.8.6.Первое заседание Наблюдательного совета Учреждения после его создания, а также первое заседание нового состава Наблюдательного совета Учреждения созываются по требованию Учредителя Учреждения. До избрания председателя Наблюдательного совета Учреждения на таком заседании председательствует старший по возрасту член Наблюдательного совета Учреждения, за исключением представителей от работников Учреждения.</w:t>
      </w:r>
      <w:bookmarkStart w:id="4" w:name="Par320"/>
      <w:bookmarkStart w:id="5" w:name="Par403"/>
      <w:bookmarkEnd w:id="4"/>
      <w:bookmarkEnd w:id="5"/>
    </w:p>
    <w:p w:rsidR="00943559" w:rsidRDefault="00943559" w:rsidP="00943559">
      <w:pPr>
        <w:widowControl w:val="0"/>
        <w:autoSpaceDE w:val="0"/>
        <w:autoSpaceDN w:val="0"/>
        <w:adjustRightInd w:val="0"/>
        <w:spacing w:after="0" w:line="360" w:lineRule="auto"/>
        <w:rPr>
          <w:rFonts w:ascii="Times New Roman" w:hAnsi="Times New Roman" w:cs="Times New Roman"/>
          <w:b/>
          <w:bCs/>
          <w:sz w:val="28"/>
          <w:szCs w:val="28"/>
          <w:lang w:val="tt-RU"/>
        </w:rPr>
      </w:pPr>
    </w:p>
    <w:p w:rsidR="00943559" w:rsidRDefault="00943559" w:rsidP="00943559">
      <w:pPr>
        <w:widowControl w:val="0"/>
        <w:autoSpaceDE w:val="0"/>
        <w:autoSpaceDN w:val="0"/>
        <w:adjustRightInd w:val="0"/>
        <w:spacing w:after="0" w:line="360" w:lineRule="auto"/>
        <w:ind w:firstLine="851"/>
        <w:jc w:val="center"/>
        <w:rPr>
          <w:rFonts w:ascii="Times New Roman" w:hAnsi="Times New Roman" w:cs="Times New Roman"/>
          <w:b/>
          <w:bCs/>
          <w:sz w:val="28"/>
          <w:szCs w:val="28"/>
        </w:rPr>
      </w:pPr>
      <w:r>
        <w:rPr>
          <w:rFonts w:ascii="Times New Roman" w:hAnsi="Times New Roman" w:cs="Times New Roman"/>
          <w:b/>
          <w:bCs/>
          <w:sz w:val="28"/>
          <w:szCs w:val="28"/>
        </w:rPr>
        <w:t xml:space="preserve">V. </w:t>
      </w:r>
      <w:bookmarkStart w:id="6" w:name="Par413"/>
      <w:bookmarkStart w:id="7" w:name="Par421"/>
      <w:bookmarkStart w:id="8" w:name="Par427"/>
      <w:bookmarkEnd w:id="6"/>
      <w:bookmarkEnd w:id="7"/>
      <w:bookmarkEnd w:id="8"/>
      <w:r>
        <w:rPr>
          <w:rFonts w:ascii="Times New Roman" w:hAnsi="Times New Roman" w:cs="Times New Roman"/>
          <w:b/>
          <w:bCs/>
          <w:sz w:val="28"/>
          <w:szCs w:val="28"/>
        </w:rPr>
        <w:t>Заключительные</w:t>
      </w:r>
      <w:r>
        <w:rPr>
          <w:rFonts w:ascii="Times New Roman" w:hAnsi="Times New Roman" w:cs="Times New Roman"/>
          <w:b/>
          <w:bCs/>
          <w:sz w:val="28"/>
          <w:szCs w:val="28"/>
          <w:lang w:val="tt-RU"/>
        </w:rPr>
        <w:t xml:space="preserve"> </w:t>
      </w:r>
      <w:r>
        <w:rPr>
          <w:rFonts w:ascii="Times New Roman" w:hAnsi="Times New Roman" w:cs="Times New Roman"/>
          <w:b/>
          <w:bCs/>
          <w:sz w:val="28"/>
          <w:szCs w:val="28"/>
        </w:rPr>
        <w:t>положения</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5.1.Устав Учреждения в новой редакции, изменения и (или) дополнения в устав разрабатываются Учреждением и представляются в Управление образования Исполнительного комитета </w:t>
      </w:r>
      <w:proofErr w:type="spellStart"/>
      <w:r>
        <w:rPr>
          <w:rFonts w:ascii="Times New Roman" w:hAnsi="Times New Roman" w:cs="Times New Roman"/>
          <w:sz w:val="28"/>
          <w:szCs w:val="28"/>
        </w:rPr>
        <w:t>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w:t>
      </w:r>
      <w:proofErr w:type="spellEnd"/>
      <w:r>
        <w:rPr>
          <w:rFonts w:ascii="Times New Roman" w:hAnsi="Times New Roman" w:cs="Times New Roman"/>
          <w:sz w:val="28"/>
          <w:szCs w:val="28"/>
        </w:rPr>
        <w:t xml:space="preserve"> с приложением следующих документов:</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новая редакция устава муниципального учреждения, изменения и (или) дополнения в устав в трех экземплярах (на бумажном носителе все экземпляры должны быть пронумерованы и прошиты), в том числе на электронном носителе;</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iCs/>
          <w:sz w:val="28"/>
          <w:szCs w:val="28"/>
        </w:rPr>
      </w:pPr>
      <w:r>
        <w:rPr>
          <w:rFonts w:ascii="Times New Roman" w:hAnsi="Times New Roman" w:cs="Times New Roman"/>
          <w:sz w:val="28"/>
          <w:szCs w:val="28"/>
        </w:rPr>
        <w:t>- копия действующей редакции устава Учреждения.</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Управление образования Исполнительного комитета </w:t>
      </w:r>
      <w:proofErr w:type="spellStart"/>
      <w:r>
        <w:rPr>
          <w:rFonts w:ascii="Times New Roman" w:hAnsi="Times New Roman" w:cs="Times New Roman"/>
          <w:sz w:val="28"/>
          <w:szCs w:val="28"/>
        </w:rPr>
        <w:t>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w:t>
      </w:r>
      <w:proofErr w:type="spellEnd"/>
      <w:r>
        <w:rPr>
          <w:rFonts w:ascii="Times New Roman" w:hAnsi="Times New Roman" w:cs="Times New Roman"/>
          <w:sz w:val="28"/>
          <w:szCs w:val="28"/>
        </w:rPr>
        <w:t xml:space="preserve"> в месячный срок  с даты поступления осуществляют проверку устава Учреждения в новой редакции, изменений и (или) дополнений в устав на соответствие требованиям действующего законодательства. При соответствии устава требованиям действующего законодательства Управление образования Исполнительного комитета </w:t>
      </w:r>
      <w:proofErr w:type="spellStart"/>
      <w:r>
        <w:rPr>
          <w:rFonts w:ascii="Times New Roman" w:hAnsi="Times New Roman" w:cs="Times New Roman"/>
          <w:sz w:val="28"/>
          <w:szCs w:val="28"/>
        </w:rPr>
        <w:t>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w:t>
      </w:r>
      <w:proofErr w:type="spellEnd"/>
      <w:r>
        <w:rPr>
          <w:rFonts w:ascii="Times New Roman" w:hAnsi="Times New Roman" w:cs="Times New Roman"/>
          <w:sz w:val="28"/>
          <w:szCs w:val="28"/>
        </w:rPr>
        <w:t xml:space="preserve"> подписывает лист согласования и направляет его в Учреждение для представления в Комитет земельных и имущественных отношений Исполнительного комитета </w:t>
      </w:r>
      <w:proofErr w:type="spellStart"/>
      <w:r>
        <w:rPr>
          <w:rFonts w:ascii="Times New Roman" w:hAnsi="Times New Roman" w:cs="Times New Roman"/>
          <w:sz w:val="28"/>
          <w:szCs w:val="28"/>
        </w:rPr>
        <w:t>г.Казани</w:t>
      </w:r>
      <w:proofErr w:type="spellEnd"/>
      <w:r>
        <w:rPr>
          <w:rFonts w:ascii="Times New Roman" w:hAnsi="Times New Roman" w:cs="Times New Roman"/>
          <w:sz w:val="28"/>
          <w:szCs w:val="28"/>
        </w:rPr>
        <w:t xml:space="preserve">. При несоответствии устава требованиям действующего </w:t>
      </w:r>
      <w:r>
        <w:rPr>
          <w:rFonts w:ascii="Times New Roman" w:hAnsi="Times New Roman" w:cs="Times New Roman"/>
          <w:sz w:val="28"/>
          <w:szCs w:val="28"/>
        </w:rPr>
        <w:lastRenderedPageBreak/>
        <w:t>законодательства − возвращает данные документы в Учреждение с указанием причины их возвращения.</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После государственной регистрации новой редакции устава, изменений и (или) дополнений в устав Учреждение в срок не позднее 3 рабочих дней представляет в Комитет земельных и имущественных отношений Исполнительного комитета г. Казани копию новой редакции устава, изменений</w:t>
      </w:r>
      <w:r>
        <w:rPr>
          <w:rFonts w:ascii="Times New Roman" w:hAnsi="Times New Roman" w:cs="Times New Roman"/>
          <w:color w:val="C00000"/>
          <w:sz w:val="28"/>
          <w:szCs w:val="28"/>
        </w:rPr>
        <w:t xml:space="preserve"> </w:t>
      </w:r>
      <w:r>
        <w:rPr>
          <w:rFonts w:ascii="Times New Roman" w:hAnsi="Times New Roman" w:cs="Times New Roman"/>
          <w:sz w:val="28"/>
          <w:szCs w:val="28"/>
        </w:rPr>
        <w:t>и (или) дополнений в устав с отметкой о государственной регистрации.</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5.2.При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lang w:val="tt-RU"/>
        </w:rPr>
      </w:pPr>
      <w:r>
        <w:rPr>
          <w:rFonts w:ascii="Times New Roman" w:hAnsi="Times New Roman" w:cs="Times New Roman"/>
          <w:sz w:val="28"/>
          <w:szCs w:val="28"/>
        </w:rPr>
        <w:t>Недвижимое и движимое имущество Учреждения, оставшееся после</w:t>
      </w:r>
      <w:r>
        <w:rPr>
          <w:rFonts w:ascii="Times New Roman" w:hAnsi="Times New Roman" w:cs="Times New Roman"/>
          <w:sz w:val="28"/>
          <w:szCs w:val="28"/>
          <w:lang w:val="tt-RU"/>
        </w:rPr>
        <w:t xml:space="preserve"> </w:t>
      </w:r>
      <w:r>
        <w:rPr>
          <w:rFonts w:ascii="Times New Roman" w:hAnsi="Times New Roman" w:cs="Times New Roman"/>
          <w:sz w:val="28"/>
          <w:szCs w:val="28"/>
        </w:rPr>
        <w:t xml:space="preserve">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Комитету земельных и имущественных отношений Исполнительного комитета </w:t>
      </w:r>
      <w:proofErr w:type="spellStart"/>
      <w:r>
        <w:rPr>
          <w:rFonts w:ascii="Times New Roman" w:hAnsi="Times New Roman" w:cs="Times New Roman"/>
          <w:sz w:val="28"/>
          <w:szCs w:val="28"/>
        </w:rPr>
        <w:t>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w:t>
      </w:r>
      <w:proofErr w:type="spellEnd"/>
      <w:r>
        <w:rPr>
          <w:rFonts w:ascii="Times New Roman" w:hAnsi="Times New Roman" w:cs="Times New Roman"/>
          <w:sz w:val="28"/>
          <w:szCs w:val="28"/>
        </w:rPr>
        <w:t xml:space="preserve"> для направления на цели развития образования.</w:t>
      </w:r>
    </w:p>
    <w:p w:rsidR="00943559" w:rsidRDefault="00943559" w:rsidP="00943559">
      <w:pPr>
        <w:widowControl w:val="0"/>
        <w:autoSpaceDE w:val="0"/>
        <w:autoSpaceDN w:val="0"/>
        <w:adjustRightInd w:val="0"/>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5.3.При реорганизации и ликвидации Учреждения все документы, в том числе управленческие, финансово-хозяйственные, по личному составу и другие, передаются в порядке, установленном действующим законодательством.</w:t>
      </w:r>
    </w:p>
    <w:p w:rsidR="00943559" w:rsidRDefault="00943559" w:rsidP="00943559">
      <w:pPr>
        <w:spacing w:line="360" w:lineRule="auto"/>
        <w:ind w:firstLine="851"/>
        <w:jc w:val="both"/>
        <w:rPr>
          <w:rFonts w:ascii="Times New Roman" w:hAnsi="Times New Roman" w:cs="Times New Roman"/>
          <w:sz w:val="28"/>
          <w:szCs w:val="28"/>
        </w:rPr>
      </w:pPr>
    </w:p>
    <w:p w:rsidR="00943559" w:rsidRDefault="00943559"/>
    <w:p w:rsidR="00943559" w:rsidRDefault="00943559"/>
    <w:p w:rsidR="00943559" w:rsidRDefault="00943559"/>
    <w:p w:rsidR="00943559" w:rsidRDefault="00943559"/>
    <w:p w:rsidR="00943559" w:rsidRDefault="00943559"/>
    <w:p w:rsidR="00943559" w:rsidRDefault="00943559"/>
    <w:p w:rsidR="00943559" w:rsidRDefault="00943559"/>
    <w:p w:rsidR="00943559" w:rsidRDefault="00943559"/>
    <w:p w:rsidR="00943559" w:rsidRDefault="00943559"/>
    <w:p w:rsidR="00943559" w:rsidRDefault="00943559"/>
    <w:p w:rsidR="00943559" w:rsidRDefault="00943559"/>
    <w:p w:rsidR="00943559" w:rsidRDefault="00943559"/>
    <w:p w:rsidR="00943559" w:rsidRDefault="00943559"/>
    <w:p w:rsidR="00943559" w:rsidRDefault="00943559"/>
    <w:p w:rsidR="00943559" w:rsidRDefault="00943559"/>
    <w:p w:rsidR="00943559" w:rsidRDefault="00943559"/>
    <w:p w:rsidR="00943559" w:rsidRDefault="00943559"/>
    <w:p w:rsidR="00943559" w:rsidRDefault="00943559"/>
    <w:sectPr w:rsidR="009435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145A61"/>
    <w:multiLevelType w:val="hybridMultilevel"/>
    <w:tmpl w:val="772A22DC"/>
    <w:lvl w:ilvl="0" w:tplc="4C9C6EF0">
      <w:start w:val="1"/>
      <w:numFmt w:val="upperRoman"/>
      <w:lvlText w:val="%1."/>
      <w:lvlJc w:val="left"/>
      <w:pPr>
        <w:ind w:left="1430" w:hanging="720"/>
      </w:pPr>
    </w:lvl>
    <w:lvl w:ilvl="1" w:tplc="04190019">
      <w:start w:val="1"/>
      <w:numFmt w:val="lowerLetter"/>
      <w:lvlText w:val="%2."/>
      <w:lvlJc w:val="left"/>
      <w:pPr>
        <w:ind w:left="1931" w:hanging="360"/>
      </w:pPr>
    </w:lvl>
    <w:lvl w:ilvl="2" w:tplc="0419001B">
      <w:start w:val="1"/>
      <w:numFmt w:val="lowerRoman"/>
      <w:lvlText w:val="%3."/>
      <w:lvlJc w:val="right"/>
      <w:pPr>
        <w:ind w:left="2651" w:hanging="180"/>
      </w:pPr>
    </w:lvl>
    <w:lvl w:ilvl="3" w:tplc="0419000F">
      <w:start w:val="1"/>
      <w:numFmt w:val="decimal"/>
      <w:lvlText w:val="%4."/>
      <w:lvlJc w:val="left"/>
      <w:pPr>
        <w:ind w:left="3371" w:hanging="360"/>
      </w:pPr>
    </w:lvl>
    <w:lvl w:ilvl="4" w:tplc="04190019">
      <w:start w:val="1"/>
      <w:numFmt w:val="lowerLetter"/>
      <w:lvlText w:val="%5."/>
      <w:lvlJc w:val="left"/>
      <w:pPr>
        <w:ind w:left="4091" w:hanging="360"/>
      </w:pPr>
    </w:lvl>
    <w:lvl w:ilvl="5" w:tplc="0419001B">
      <w:start w:val="1"/>
      <w:numFmt w:val="lowerRoman"/>
      <w:lvlText w:val="%6."/>
      <w:lvlJc w:val="right"/>
      <w:pPr>
        <w:ind w:left="4811" w:hanging="180"/>
      </w:pPr>
    </w:lvl>
    <w:lvl w:ilvl="6" w:tplc="0419000F">
      <w:start w:val="1"/>
      <w:numFmt w:val="decimal"/>
      <w:lvlText w:val="%7."/>
      <w:lvlJc w:val="left"/>
      <w:pPr>
        <w:ind w:left="5531" w:hanging="360"/>
      </w:pPr>
    </w:lvl>
    <w:lvl w:ilvl="7" w:tplc="04190019">
      <w:start w:val="1"/>
      <w:numFmt w:val="lowerLetter"/>
      <w:lvlText w:val="%8."/>
      <w:lvlJc w:val="left"/>
      <w:pPr>
        <w:ind w:left="6251" w:hanging="360"/>
      </w:pPr>
    </w:lvl>
    <w:lvl w:ilvl="8" w:tplc="0419001B">
      <w:start w:val="1"/>
      <w:numFmt w:val="lowerRoman"/>
      <w:lvlText w:val="%9."/>
      <w:lvlJc w:val="right"/>
      <w:pPr>
        <w:ind w:left="6971" w:hanging="180"/>
      </w:pPr>
    </w:lvl>
  </w:abstractNum>
  <w:abstractNum w:abstractNumId="1">
    <w:nsid w:val="1F8A2445"/>
    <w:multiLevelType w:val="multilevel"/>
    <w:tmpl w:val="57B411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5F26"/>
    <w:rsid w:val="00943559"/>
    <w:rsid w:val="00B25F26"/>
    <w:rsid w:val="00FA47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559"/>
    <w:rPr>
      <w:rFonts w:ascii="Calibri" w:eastAsia="Times New Roman"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43559"/>
    <w:pPr>
      <w:autoSpaceDE w:val="0"/>
      <w:autoSpaceDN w:val="0"/>
      <w:adjustRightInd w:val="0"/>
      <w:spacing w:after="0" w:line="240" w:lineRule="auto"/>
    </w:pPr>
    <w:rPr>
      <w:rFonts w:ascii="Arial" w:eastAsia="Times New Roman" w:hAnsi="Arial" w:cs="Arial"/>
      <w:sz w:val="20"/>
      <w:szCs w:val="20"/>
    </w:rPr>
  </w:style>
  <w:style w:type="character" w:styleId="a3">
    <w:name w:val="Hyperlink"/>
    <w:basedOn w:val="a0"/>
    <w:uiPriority w:val="99"/>
    <w:semiHidden/>
    <w:unhideWhenUsed/>
    <w:rsid w:val="00943559"/>
    <w:rPr>
      <w:color w:val="0000FF"/>
      <w:u w:val="single"/>
    </w:rPr>
  </w:style>
  <w:style w:type="paragraph" w:styleId="a4">
    <w:name w:val="Balloon Text"/>
    <w:basedOn w:val="a"/>
    <w:link w:val="a5"/>
    <w:uiPriority w:val="99"/>
    <w:semiHidden/>
    <w:unhideWhenUsed/>
    <w:rsid w:val="0094355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43559"/>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559"/>
    <w:rPr>
      <w:rFonts w:ascii="Calibri" w:eastAsia="Times New Roman"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43559"/>
    <w:pPr>
      <w:autoSpaceDE w:val="0"/>
      <w:autoSpaceDN w:val="0"/>
      <w:adjustRightInd w:val="0"/>
      <w:spacing w:after="0" w:line="240" w:lineRule="auto"/>
    </w:pPr>
    <w:rPr>
      <w:rFonts w:ascii="Arial" w:eastAsia="Times New Roman" w:hAnsi="Arial" w:cs="Arial"/>
      <w:sz w:val="20"/>
      <w:szCs w:val="20"/>
    </w:rPr>
  </w:style>
  <w:style w:type="character" w:styleId="a3">
    <w:name w:val="Hyperlink"/>
    <w:basedOn w:val="a0"/>
    <w:uiPriority w:val="99"/>
    <w:semiHidden/>
    <w:unhideWhenUsed/>
    <w:rsid w:val="00943559"/>
    <w:rPr>
      <w:color w:val="0000FF"/>
      <w:u w:val="single"/>
    </w:rPr>
  </w:style>
  <w:style w:type="paragraph" w:styleId="a4">
    <w:name w:val="Balloon Text"/>
    <w:basedOn w:val="a"/>
    <w:link w:val="a5"/>
    <w:uiPriority w:val="99"/>
    <w:semiHidden/>
    <w:unhideWhenUsed/>
    <w:rsid w:val="0094355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43559"/>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5271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consultantplus://offline/ref=94B65EEBF738B255241A783EEF46B582A9B90FA370FB1FC3FEA9EB8BD5E5683E24F4ECD58961C5E8A74BEA33H3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4779</Words>
  <Characters>27241</Characters>
  <Application>Microsoft Office Word</Application>
  <DocSecurity>0</DocSecurity>
  <Lines>227</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2015-09-30T12:22:00Z</dcterms:created>
  <dcterms:modified xsi:type="dcterms:W3CDTF">2015-09-30T12:22:00Z</dcterms:modified>
</cp:coreProperties>
</file>